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Section I – Preprint data as submitted to AlzPED on March 22, 2022</w:t>
      </w:r>
      <w:bookmarkEnd w:id="1"/>
    </w:p>
    <w:p>
      <w:pPr>
        <w:pStyle w:val="Heading2"/>
      </w:pPr>
      <w:bookmarkStart w:id="2" w:name="_Toc2"/>
      <w:r>
        <w:t>1871121_Sukoff_Rizzo</w:t>
      </w:r>
      <w:bookmarkEnd w:id="2"/>
    </w:p>
    <w:p>
      <w:pPr>
        <w:pStyle w:val="Heading2"/>
      </w:pPr>
      <w:bookmarkStart w:id="3" w:name="_Toc3"/>
      <w:r>
        <w:t>Bibliographic</w:t>
      </w:r>
      <w:bookmarkEnd w:id="3"/>
    </w:p>
    <w:p>
      <w:pPr/>
      <w:r>
        <w:rPr>
          <w:rStyle w:val="fieldtitle"/>
        </w:rPr>
        <w:t xml:space="preserve">Title of Study: </w:t>
      </w:r>
      <w:r>
        <w:rPr/>
        <w:t xml:space="preserve">Prophylactic evaluation of verubecestat on disease and symptom modifying effects in 5XFAD mice</w:t>
      </w:r>
    </w:p>
    <w:p>
      <w:pPr/>
      <w:r>
        <w:rPr>
          <w:rStyle w:val="fieldtitle"/>
        </w:rPr>
        <w:t xml:space="preserve">APID: </w:t>
      </w:r>
      <w:r>
        <w:rPr/>
        <w:t xml:space="preserve">1871121</w:t>
      </w:r>
    </w:p>
    <w:p>
      <w:pPr/>
      <w:r>
        <w:rPr>
          <w:rStyle w:val="fieldtitle"/>
        </w:rPr>
        <w:t xml:space="preserve">Year of Publication: </w:t>
      </w:r>
      <w:r>
        <w:rPr/>
        <w:t xml:space="preserve">2021</w:t>
      </w:r>
    </w:p>
    <w:p>
      <w:pPr/>
      <w:r>
        <w:rPr>
          <w:rStyle w:val="fieldtitle"/>
        </w:rPr>
        <w:t xml:space="preserve">Contact Name: </w:t>
      </w:r>
      <w:r>
        <w:rPr/>
        <w:t xml:space="preserve">Sukoff Rizzo, Stacey J.</w:t>
      </w:r>
    </w:p>
    <w:p>
      <w:pPr/>
      <w:r>
        <w:rPr>
          <w:rStyle w:val="fieldtitle"/>
        </w:rPr>
        <w:t xml:space="preserve">Contact Email: </w:t>
      </w:r>
      <w:r>
        <w:rPr/>
        <w:t xml:space="preserve">RIZZOS@PITT.EDU</w:t>
      </w:r>
    </w:p>
    <w:p>
      <w:pPr/>
      <w:r>
        <w:rPr>
          <w:rStyle w:val="fieldtitle"/>
        </w:rPr>
        <w:t xml:space="preserve">Co-Authors: </w:t>
      </w:r>
      <w:r>
        <w:rPr/>
        <w:t xml:space="preserve">AL Oblak, ZA Cope, SK Quinney, R Pandey, C Biesdorf, AR Masters, KD Onos, L Haynes, KJ Keezer, JA Meyer, J Peters, SC Persohn, AA Bedwell, K Eldridge, R Speedy, G Little, S-P Williams, M Sasner, G Howell, G Carter, H Williams, BT Lamb, PR Territo</w:t>
      </w:r>
    </w:p>
    <w:p>
      <w:pPr/>
      <w:r>
        <w:rPr>
          <w:rStyle w:val="fieldtitle"/>
        </w:rPr>
        <w:t xml:space="preserve">DOI: </w:t>
      </w:r>
      <w:r>
        <w:rPr/>
        <w:t xml:space="preserve">10.7303/syn26560918</w:t>
      </w:r>
    </w:p>
    <w:p>
      <w:pPr/>
      <w:r>
        <w:rPr>
          <w:rStyle w:val="fieldtitle"/>
        </w:rPr>
        <w:t xml:space="preserve">Funding Source: </w:t>
      </w:r>
      <w:r>
        <w:rPr/>
        <w:t xml:space="preserve">National Institutes of Health (NIH), National Institute on Aging (NIA)</w:t>
      </w:r>
    </w:p>
    <w:p>
      <w:pPr/>
      <w:r>
        <w:rPr>
          <w:rStyle w:val="fieldtitle"/>
        </w:rPr>
        <w:t xml:space="preserve">Conflict of Interest: </w:t>
      </w:r>
      <w:r>
        <w:rPr/>
        <w:t xml:space="preserve">Dr. Lamb has served as a consultant for AvroBio and Eli-Lilly</w:t>
      </w:r>
    </w:p>
    <w:p>
      <w:pPr/>
      <w:r>
        <w:rPr>
          <w:rStyle w:val="fieldtitle"/>
        </w:rPr>
        <w:t xml:space="preserve">Study Goal and Principal Findings (Abstract):</w:t>
      </w:r>
    </w:p>
    <w:p>
      <w:pPr>
        <w:jc w:val="both"/>
      </w:pPr>
      <w:r>
        <w:rPr/>
        <w:t xml:space="preserve">Alzheimer’s disease (AD) is the most common form of dementia. Beta-secretase (BACE) inhibitors have been proposed as potential therapeutic interventions however initiating treatment once disease has significantly progressed has failed to effectively stop or treat disease. Whether BACE inhibition may have efficacy when administered prophylactically in the early stages of AD has been under-investigated. The present studies aimed to evaluate prophylactic treatment of the BACE inhibitor verubecestat in an AD mouse model using the NIA resources of the MODEL-AD Preclinical Testing Core (PTC) Drug Screening Pipeline. 5XFAD mice were administered verubecestat ad libitum in chow from 3-6 months of age, prior to the onset of significant disease pathology. Following treatment, in vivo imaging was conducted with 18F-AV45 and 18-FDG-PET/MRI, brain and plasma beta-amyloid (Aβ) were measured, and the clinical and behavioral characteristics of the mice were assessed and correlated with pharmacokinetic data. Prophylactic verubecestat treatment resulted in dose- and region-dependent attenuations of 18F-AV45 uptake in male and female 5XFAD mice. Plasma Aβ40 and Aβ42 were also dose-dependently attenuated with treatment.  Across the dose range evaluated, side effects including coat color changes and motor alterations were reported, in the absence of cognitive improvement or changes in 18F-FDG uptake.  Prophylactic treatment with verubecestat resulted in attenuated amyloid plaque deposition when treatment was initiated prior to significant pathology in 5XFAD mice.  At the same dose range effective at attenuating Aβ levels, verubecestat produced side-effects in the absence of improvements in cognitive function.  Taken together these data demonstrate the rigorous translational approaches of the MODEL-AD PTC for interrogating potential therapeutics and provide insight into the limitations of verubecestat as a prophylactic intervention for early-stage AD.</w:t>
      </w:r>
    </w:p>
    <w:p>
      <w:pPr>
        <w:pStyle w:val="Heading1"/>
      </w:pPr>
      <w:bookmarkStart w:id="4" w:name="_Toc4"/>
      <w:r>
        <w:t>Therapeutic Agent</w:t>
      </w:r>
      <w:bookmarkEnd w:id="4"/>
    </w:p>
    <w:p>
      <w:pPr/>
      <w:r>
        <w:rPr>
          <w:rStyle w:val="fieldtitle"/>
        </w:rPr>
        <w:t xml:space="preserve">Therapy Type: </w:t>
      </w:r>
    </w:p>
    <w:p>
      <w:pPr>
        <w:numPr>
          <w:ilvl w:val="0"/>
          <w:numId w:val="10"/>
        </w:numPr>
      </w:pPr>
      <w:r>
        <w:rPr/>
        <w:t xml:space="preserve">Small Molecule</w:t>
      </w:r>
    </w:p>
    <w:p>
      <w:pPr/>
      <w:r>
        <w:rPr>
          <w:rStyle w:val="fieldtitle"/>
        </w:rPr>
        <w:t xml:space="preserve">Therapeutic Agent: </w:t>
      </w:r>
    </w:p>
    <w:p>
      <w:pPr>
        <w:numPr>
          <w:ilvl w:val="0"/>
          <w:numId w:val="10"/>
        </w:numPr>
      </w:pPr>
      <w:r>
        <w:rPr/>
        <w:t xml:space="preserve">Verubecestat</w:t>
      </w:r>
    </w:p>
    <w:p>
      <w:pPr/>
      <w:r>
        <w:rPr>
          <w:rStyle w:val="fieldtitle"/>
        </w:rPr>
        <w:t xml:space="preserve">Therapeutic Target: </w:t>
      </w:r>
    </w:p>
    <w:p>
      <w:pPr>
        <w:numPr>
          <w:ilvl w:val="0"/>
          <w:numId w:val="10"/>
        </w:numPr>
      </w:pPr>
      <w:r>
        <w:rPr/>
        <w:t xml:space="preserve">BACE1</w:t>
      </w:r>
    </w:p>
    <w:p>
      <w:pPr>
        <w:pStyle w:val="Heading2"/>
      </w:pPr>
      <w:bookmarkStart w:id="5" w:name="_Toc5"/>
      <w:r>
        <w:t>Animal Model</w:t>
      </w:r>
      <w:bookmarkEnd w:id="5"/>
    </w:p>
    <w:p>
      <w:pPr/>
      <w:r>
        <w:rPr>
          <w:rStyle w:val="fieldtitle"/>
        </w:rPr>
        <w:t xml:space="preserve">Species: </w:t>
      </w:r>
    </w:p>
    <w:p>
      <w:pPr>
        <w:numPr>
          <w:ilvl w:val="0"/>
          <w:numId w:val="10"/>
        </w:numPr>
      </w:pPr>
      <w:r>
        <w:rPr/>
        <w:t xml:space="preserve">Mouse</w:t>
      </w:r>
    </w:p>
    <w:p>
      <w:pPr/>
      <w:r>
        <w:rPr>
          <w:rStyle w:val="fieldtitle"/>
        </w:rPr>
        <w:t xml:space="preserve">Model Type: </w:t>
      </w:r>
    </w:p>
    <w:p>
      <w:pPr>
        <w:numPr>
          <w:ilvl w:val="0"/>
          <w:numId w:val="10"/>
        </w:numPr>
      </w:pPr>
      <w:r>
        <w:rPr/>
        <w:t xml:space="preserve">APPxPS1</w:t>
      </w:r>
    </w:p>
    <w:p>
      <w:pPr/>
      <w:r>
        <w:rPr>
          <w:rStyle w:val="fieldtitle"/>
        </w:rPr>
        <w:t xml:space="preserve">Model Name: </w:t>
      </w:r>
    </w:p>
    <w:p>
      <w:pPr>
        <w:numPr>
          <w:ilvl w:val="0"/>
          <w:numId w:val="10"/>
        </w:numPr>
      </w:pPr>
      <w:r>
        <w:rPr/>
        <w:t xml:space="preserve">5xFAD</w:t>
      </w:r>
    </w:p>
    <w:p>
      <w:pPr/>
      <w:r>
        <w:rPr>
          <w:rStyle w:val="fieldtitle"/>
        </w:rPr>
        <w:t xml:space="preserve">Strain/Genetic Background: </w:t>
      </w:r>
    </w:p>
    <w:p>
      <w:pPr>
        <w:numPr>
          <w:ilvl w:val="0"/>
          <w:numId w:val="10"/>
        </w:numPr>
      </w:pPr>
      <w:r>
        <w:rPr/>
        <w:t xml:space="preserve">C57BL/6J</w:t>
      </w:r>
    </w:p>
    <w:p>
      <w:pPr>
        <w:pStyle w:val="Heading2"/>
      </w:pPr>
      <w:bookmarkStart w:id="6" w:name="_Toc6"/>
      <w:r>
        <w:t>Experimental Design</w:t>
      </w:r>
      <w:bookmarkEnd w:id="6"/>
    </w:p>
    <w:p>
      <w:pPr>
        <w:pStyle w:val="Heading3"/>
      </w:pPr>
      <w:bookmarkStart w:id="7" w:name="_Toc7"/>
      <w:r>
        <w:t>Please select all areas of Experimental Design for which you have information to report to this study.</w:t>
      </w:r>
      <w:bookmarkEnd w:id="7"/>
    </w:p>
    <w:p>
      <w:pPr>
        <w:pStyle w:val="yes_no_section"/>
      </w:pPr>
      <w:r>
        <w:rPr>
          <w:color w:val="498F4B"/>
          <w:b w:val="1"/>
          <w:bCs w:val="1"/>
        </w:rPr>
        <w:t xml:space="preserve">✓</w:t>
      </w:r>
      <w:r>
        <w:rPr/>
        <w:t xml:space="preserve">	Power/Sample Size Calculation</w:t>
      </w:r>
    </w:p>
    <w:p>
      <w:pPr>
        <w:pStyle w:val="yes_no_section"/>
      </w:pPr>
      <w:r>
        <w:rPr>
          <w:color w:val="498F4B"/>
          <w:b w:val="1"/>
          <w:bCs w:val="1"/>
        </w:rPr>
        <w:t xml:space="preserve">✓</w:t>
      </w:r>
      <w:r>
        <w:rPr/>
        <w:t xml:space="preserve">	Randomized into Groups</w:t>
      </w:r>
    </w:p>
    <w:p>
      <w:pPr>
        <w:pStyle w:val="yes_no_section"/>
      </w:pPr>
      <w:r>
        <w:rPr>
          <w:color w:val="498F4B"/>
          <w:b w:val="1"/>
          <w:bCs w:val="1"/>
        </w:rPr>
        <w:t xml:space="preserve">✓</w:t>
      </w:r>
      <w:r>
        <w:rPr/>
        <w:t xml:space="preserve">	Blinded for Treatment</w:t>
      </w:r>
    </w:p>
    <w:p>
      <w:pPr>
        <w:pStyle w:val="yes_no_section"/>
      </w:pPr>
      <w:r>
        <w:rPr>
          <w:color w:val="498F4B"/>
          <w:b w:val="1"/>
          <w:bCs w:val="1"/>
        </w:rPr>
        <w:t xml:space="preserve">✓</w:t>
      </w:r>
      <w:r>
        <w:rPr/>
        <w:t xml:space="preserve">	Blinded for Outcome Measures</w:t>
      </w:r>
    </w:p>
    <w:p>
      <w:pPr>
        <w:pStyle w:val="yes_no_section"/>
      </w:pPr>
      <w:r>
        <w:rPr>
          <w:color w:val="498F4B"/>
          <w:b w:val="1"/>
          <w:bCs w:val="1"/>
        </w:rPr>
        <w:t xml:space="preserve">✓</w:t>
      </w:r>
      <w:r>
        <w:rPr/>
        <w:t xml:space="preserve">	Pharmacokinetic Measures</w:t>
      </w:r>
    </w:p>
    <w:p>
      <w:pPr>
        <w:pStyle w:val="yes_no_section"/>
      </w:pPr>
      <w:r>
        <w:rPr>
          <w:color w:val="498F4B"/>
          <w:b w:val="1"/>
          <w:bCs w:val="1"/>
        </w:rPr>
        <w:t xml:space="preserve">✓</w:t>
      </w:r>
      <w:r>
        <w:rPr/>
        <w:t xml:space="preserve">	Pharmacodynamic Measures</w:t>
      </w:r>
    </w:p>
    <w:p>
      <w:pPr>
        <w:pStyle w:val="yes_no_section"/>
      </w:pPr>
      <w:r>
        <w:rPr>
          <w:color w:val="498F4B"/>
          <w:b w:val="1"/>
          <w:bCs w:val="1"/>
        </w:rPr>
        <w:t xml:space="preserve">✓</w:t>
      </w:r>
      <w:r>
        <w:rPr/>
        <w:t xml:space="preserve">	Toxicology Measures</w:t>
      </w:r>
    </w:p>
    <w:p>
      <w:pPr>
        <w:pStyle w:val="yes_no_section"/>
      </w:pPr>
      <w:r>
        <w:rPr>
          <w:color w:val="C25151"/>
        </w:rPr>
        <w:t xml:space="preserve">✘</w:t>
      </w:r>
      <w:r>
        <w:rPr/>
        <w:t xml:space="preserve">	ADME Measures</w:t>
      </w:r>
    </w:p>
    <w:p>
      <w:pPr>
        <w:pStyle w:val="yes_no_section"/>
      </w:pPr>
      <w:r>
        <w:rPr>
          <w:color w:val="498F4B"/>
          <w:b w:val="1"/>
          <w:bCs w:val="1"/>
        </w:rPr>
        <w:t xml:space="preserve">✓</w:t>
      </w:r>
      <w:r>
        <w:rPr/>
        <w:t xml:space="preserve">	Biomarkers</w:t>
      </w:r>
    </w:p>
    <w:p>
      <w:pPr>
        <w:pStyle w:val="yes_no_section"/>
      </w:pPr>
      <w:r>
        <w:rPr>
          <w:color w:val="498F4B"/>
          <w:b w:val="1"/>
          <w:bCs w:val="1"/>
        </w:rPr>
        <w:t xml:space="preserve">✓</w:t>
      </w:r>
      <w:r>
        <w:rPr/>
        <w:t xml:space="preserve">	Dose</w:t>
      </w:r>
    </w:p>
    <w:p>
      <w:pPr>
        <w:pStyle w:val="yes_no_section"/>
      </w:pPr>
      <w:r>
        <w:rPr>
          <w:color w:val="498F4B"/>
          <w:b w:val="1"/>
          <w:bCs w:val="1"/>
        </w:rPr>
        <w:t xml:space="preserve">✓</w:t>
      </w:r>
      <w:r>
        <w:rPr/>
        <w:t xml:space="preserve">	Formulation</w:t>
      </w:r>
    </w:p>
    <w:p>
      <w:pPr>
        <w:pStyle w:val="yes_no_section"/>
      </w:pPr>
      <w:r>
        <w:rPr>
          <w:color w:val="498F4B"/>
          <w:b w:val="1"/>
          <w:bCs w:val="1"/>
        </w:rPr>
        <w:t xml:space="preserve">✓</w:t>
      </w:r>
      <w:r>
        <w:rPr/>
        <w:t xml:space="preserve">	Route of Delivery</w:t>
      </w:r>
    </w:p>
    <w:p>
      <w:pPr>
        <w:pStyle w:val="yes_no_section"/>
      </w:pPr>
      <w:r>
        <w:rPr>
          <w:color w:val="498F4B"/>
          <w:b w:val="1"/>
          <w:bCs w:val="1"/>
        </w:rPr>
        <w:t xml:space="preserve">✓</w:t>
      </w:r>
      <w:r>
        <w:rPr/>
        <w:t xml:space="preserve">	Duration of Treatment</w:t>
      </w:r>
    </w:p>
    <w:p>
      <w:pPr>
        <w:pStyle w:val="yes_no_section"/>
      </w:pPr>
      <w:r>
        <w:rPr>
          <w:color w:val="498F4B"/>
          <w:b w:val="1"/>
          <w:bCs w:val="1"/>
        </w:rPr>
        <w:t xml:space="preserve">✓</w:t>
      </w:r>
      <w:r>
        <w:rPr/>
        <w:t xml:space="preserve">	Frequency of Administration</w:t>
      </w:r>
    </w:p>
    <w:p>
      <w:pPr>
        <w:pStyle w:val="yes_no_section"/>
      </w:pPr>
      <w:r>
        <w:rPr>
          <w:color w:val="498F4B"/>
          <w:b w:val="1"/>
          <w:bCs w:val="1"/>
        </w:rPr>
        <w:t xml:space="preserve">✓</w:t>
      </w:r>
      <w:r>
        <w:rPr/>
        <w:t xml:space="preserve">	Age of Animal at the Beginning of Treatment</w:t>
      </w:r>
    </w:p>
    <w:p>
      <w:pPr>
        <w:pStyle w:val="yes_no_section"/>
      </w:pPr>
      <w:r>
        <w:rPr>
          <w:color w:val="498F4B"/>
          <w:b w:val="1"/>
          <w:bCs w:val="1"/>
        </w:rPr>
        <w:t xml:space="preserve">✓</w:t>
      </w:r>
      <w:r>
        <w:rPr/>
        <w:t xml:space="preserve">	Age of Animal at the End of Treatment</w:t>
      </w:r>
    </w:p>
    <w:p>
      <w:pPr>
        <w:pStyle w:val="yes_no_section"/>
      </w:pPr>
      <w:r>
        <w:rPr>
          <w:color w:val="498F4B"/>
          <w:b w:val="1"/>
          <w:bCs w:val="1"/>
        </w:rPr>
        <w:t xml:space="preserve">✓</w:t>
      </w:r>
      <w:r>
        <w:rPr/>
        <w:t xml:space="preserve">	Sex as a Biological Variable</w:t>
      </w:r>
    </w:p>
    <w:p>
      <w:pPr>
        <w:pStyle w:val="yes_no_section"/>
      </w:pPr>
      <w:r>
        <w:rPr>
          <w:color w:val="498F4B"/>
          <w:b w:val="1"/>
          <w:bCs w:val="1"/>
        </w:rPr>
        <w:t xml:space="preserve">✓</w:t>
      </w:r>
      <w:r>
        <w:rPr/>
        <w:t xml:space="preserve">	Study Balanced for Sex as a Biological Variable</w:t>
      </w:r>
    </w:p>
    <w:p>
      <w:pPr>
        <w:pStyle w:val="yes_no_section"/>
      </w:pPr>
      <w:r>
        <w:rPr>
          <w:color w:val="498F4B"/>
          <w:b w:val="1"/>
          <w:bCs w:val="1"/>
        </w:rPr>
        <w:t xml:space="preserve">✓</w:t>
      </w:r>
      <w:r>
        <w:rPr/>
        <w:t xml:space="preserve">	Number of Premature Deaths</w:t>
      </w:r>
    </w:p>
    <w:p>
      <w:pPr>
        <w:pStyle w:val="yes_no_section"/>
      </w:pPr>
      <w:r>
        <w:rPr>
          <w:color w:val="498F4B"/>
          <w:b w:val="1"/>
          <w:bCs w:val="1"/>
        </w:rPr>
        <w:t xml:space="preserve">✓</w:t>
      </w:r>
      <w:r>
        <w:rPr/>
        <w:t xml:space="preserve">	Number of Excluded Animals</w:t>
      </w:r>
    </w:p>
    <w:p>
      <w:pPr>
        <w:pStyle w:val="yes_no_section"/>
      </w:pPr>
      <w:r>
        <w:rPr>
          <w:color w:val="498F4B"/>
          <w:b w:val="1"/>
          <w:bCs w:val="1"/>
        </w:rPr>
        <w:t xml:space="preserve">✓</w:t>
      </w:r>
      <w:r>
        <w:rPr/>
        <w:t xml:space="preserve">	Statistical Plan</w:t>
      </w:r>
    </w:p>
    <w:p>
      <w:pPr>
        <w:pStyle w:val="yes_no_section"/>
      </w:pPr>
      <w:r>
        <w:rPr>
          <w:color w:val="498F4B"/>
          <w:b w:val="1"/>
          <w:bCs w:val="1"/>
        </w:rPr>
        <w:t xml:space="preserve">✓</w:t>
      </w:r>
      <w:r>
        <w:rPr/>
        <w:t xml:space="preserve">	Genetic Background</w:t>
      </w:r>
    </w:p>
    <w:p>
      <w:pPr>
        <w:pStyle w:val="yes_no_section"/>
      </w:pPr>
      <w:r>
        <w:rPr>
          <w:color w:val="498F4B"/>
          <w:b w:val="1"/>
          <w:bCs w:val="1"/>
        </w:rPr>
        <w:t xml:space="preserve">✓</w:t>
      </w:r>
      <w:r>
        <w:rPr/>
        <w:t xml:space="preserve">	Inclusion/Exclusion Criteria Included</w:t>
      </w:r>
    </w:p>
    <w:p>
      <w:pPr>
        <w:pStyle w:val="yes_no_section"/>
      </w:pPr>
      <w:r>
        <w:rPr>
          <w:color w:val="498F4B"/>
          <w:b w:val="1"/>
          <w:bCs w:val="1"/>
        </w:rPr>
        <w:t xml:space="preserve">✓</w:t>
      </w:r>
      <w:r>
        <w:rPr/>
        <w:t xml:space="preserve">	Conflict of Interest</w:t>
      </w:r>
    </w:p>
    <w:p/>
    <w:p>
      <w:pPr>
        <w:pStyle w:val="Heading2"/>
      </w:pPr>
      <w:bookmarkStart w:id="8" w:name="_Toc8"/>
      <w:r>
        <w:t>Key Biological and/or Chemical Resources</w:t>
      </w:r>
      <w:bookmarkEnd w:id="8"/>
    </w:p>
    <w:tbl>
      <w:tblGrid>
        <w:gridCol w:w="2338" w:type="dxa"/>
        <w:gridCol/>
        <w:gridCol/>
      </w:tblGrid>
      <w:tblPr>
        <w:tblW w:w="0" w:type="auto"/>
        <w:tblLayout w:type="fixed"/>
        <w:bidiVisual w:val="0"/>
        <w:tblBorders>
          <w:top w:val="single" w:sz="5" w:color="333333"/>
          <w:left w:val="single" w:sz="5" w:color="333333"/>
          <w:right w:val="single" w:sz="5" w:color="333333"/>
          <w:bottom w:val="single" w:sz="5" w:color="333333"/>
          <w:insideH w:val="single" w:sz="5" w:color="333333"/>
          <w:insideV w:val="single" w:sz="5" w:color="333333"/>
        </w:tblBorders>
      </w:tblPr>
      <w:tr>
        <w:trPr/>
        <w:tc>
          <w:tcPr>
            <w:tcW w:w="4675" w:type="dxa"/>
            <w:gridSpan w:val="2"/>
          </w:tcPr>
          <w:p>
            <w:pPr>
              <w:jc w:val="center"/>
            </w:pPr>
            <w:r>
              <w:rPr>
                <w:b w:val="1"/>
                <w:bCs w:val="1"/>
              </w:rPr>
              <w:t xml:space="preserve">Resource</w:t>
            </w:r>
          </w:p>
        </w:tc>
        <w:tc>
          <w:tcPr>
            <w:tcW w:w="4675" w:type="dxa"/>
          </w:tcPr>
          <w:p>
            <w:pPr>
              <w:jc w:val="center"/>
            </w:pPr>
            <w:r>
              <w:rPr>
                <w:b w:val="1"/>
                <w:bCs w:val="1"/>
              </w:rPr>
              <w:t xml:space="preserve">Provider</w:t>
            </w:r>
          </w:p>
        </w:tc>
      </w:tr>
      <w:tr>
        <w:trPr/>
        <w:tc>
          <w:tcPr>
            <w:tcW w:w="2338" w:type="dxa"/>
          </w:tcPr>
          <w:p>
            <w:pPr>
              <w:ind w:left="72" w:right="0"/>
            </w:pPr>
            <w:r>
              <w:rPr/>
              <w:t xml:space="preserve">Antibody</w:t>
            </w:r>
          </w:p>
        </w:tc>
        <w:tc>
          <w:tcPr/>
          <w:p>
            <w:pPr>
              <w:numPr>
                <w:ilvl w:val="0"/>
                <w:numId w:val="10"/>
              </w:numPr>
            </w:pPr>
            <w:r>
              <w:rPr/>
              <w:t xml:space="preserve">Ionized Calcium Binding Adaptor Molecule 1 (Iba1)</w:t>
            </w:r>
          </w:p>
        </w:tc>
        <w:tc>
          <w:tcPr/>
          <w:p>
            <w:pPr>
              <w:numPr>
                <w:ilvl w:val="0"/>
                <w:numId w:val="10"/>
              </w:numPr>
            </w:pPr>
            <w:r>
              <w:rPr/>
              <w:t xml:space="preserve">Wako</w:t>
            </w:r>
          </w:p>
        </w:tc>
      </w:tr>
      <w:tr>
        <w:trPr/>
        <w:tc>
          <w:tcPr>
            <w:tcW w:w="2338" w:type="dxa"/>
          </w:tcPr>
          <w:p>
            <w:pPr>
              <w:ind w:left="72" w:right="0"/>
            </w:pPr>
            <w:r>
              <w:rPr/>
              <w:t xml:space="preserve">Antibody</w:t>
            </w:r>
          </w:p>
        </w:tc>
        <w:tc>
          <w:tcPr/>
          <w:p>
            <w:pPr>
              <w:numPr>
                <w:ilvl w:val="0"/>
                <w:numId w:val="10"/>
              </w:numPr>
            </w:pPr>
            <w:r>
              <w:rPr/>
              <w:t xml:space="preserve">ABC-HRP (Secondary Antibody)</w:t>
            </w:r>
          </w:p>
        </w:tc>
        <w:tc>
          <w:tcPr/>
          <w:p>
            <w:pPr>
              <w:numPr>
                <w:ilvl w:val="0"/>
                <w:numId w:val="10"/>
              </w:numPr>
            </w:pPr>
            <w:r>
              <w:rPr/>
              <w:t xml:space="preserve">Vector Labs</w:t>
            </w:r>
          </w:p>
        </w:tc>
      </w:tr>
      <w:tr>
        <w:trPr/>
        <w:tc>
          <w:tcPr>
            <w:tcW w:w="2338" w:type="dxa"/>
          </w:tcPr>
          <w:p>
            <w:pPr>
              <w:ind w:left="72" w:right="0"/>
            </w:pPr>
            <w:r>
              <w:rPr/>
              <w:t xml:space="preserve">Antibody</w:t>
            </w:r>
          </w:p>
        </w:tc>
        <w:tc>
          <w:tcPr/>
          <w:p>
            <w:pPr>
              <w:numPr>
                <w:ilvl w:val="0"/>
                <w:numId w:val="10"/>
              </w:numPr>
            </w:pPr>
            <w:r>
              <w:rPr/>
              <w:t xml:space="preserve">Thioflavin S</w:t>
            </w:r>
          </w:p>
        </w:tc>
        <w:tc>
          <w:tcPr/>
          <w:p>
            <w:pPr>
              <w:numPr>
                <w:ilvl w:val="0"/>
                <w:numId w:val="10"/>
              </w:numPr>
            </w:pPr>
            <w:r>
              <w:rPr/>
              <w:t xml:space="preserve">Sigma-Aldrich</w:t>
            </w:r>
          </w:p>
        </w:tc>
      </w:tr>
      <w:tr>
        <w:trPr/>
        <w:tc>
          <w:tcPr>
            <w:tcW w:w="2338" w:type="dxa"/>
          </w:tcPr>
          <w:p>
            <w:pPr>
              <w:ind w:left="72" w:right="0"/>
            </w:pPr>
            <w:r>
              <w:rPr/>
              <w:t xml:space="preserve">Assay</w:t>
            </w:r>
          </w:p>
        </w:tc>
        <w:tc>
          <w:tcPr/>
          <w:p>
            <w:pPr>
              <w:numPr>
                <w:ilvl w:val="0"/>
                <w:numId w:val="10"/>
              </w:numPr>
            </w:pPr>
            <w:r>
              <w:rPr/>
              <w:t xml:space="preserve">4G8 ELISA</w:t>
            </w:r>
          </w:p>
        </w:tc>
        <w:tc>
          <w:tcPr/>
          <w:p>
            <w:pPr>
              <w:numPr>
                <w:ilvl w:val="0"/>
                <w:numId w:val="10"/>
              </w:numPr>
            </w:pPr>
            <w:r>
              <w:rPr/>
              <w:t xml:space="preserve">MesoScale Discovery</w:t>
            </w:r>
          </w:p>
        </w:tc>
      </w:tr>
      <w:tr>
        <w:trPr/>
        <w:tc>
          <w:tcPr>
            <w:tcW w:w="2338" w:type="dxa"/>
          </w:tcPr>
          <w:p>
            <w:pPr>
              <w:ind w:left="72" w:right="0"/>
            </w:pPr>
            <w:r>
              <w:rPr/>
              <w:t xml:space="preserve">Assay</w:t>
            </w:r>
          </w:p>
        </w:tc>
        <w:tc>
          <w:tcPr/>
          <w:p>
            <w:pPr>
              <w:numPr>
                <w:ilvl w:val="0"/>
                <w:numId w:val="10"/>
              </w:numPr>
            </w:pPr>
            <w:r>
              <w:rPr/>
              <w:t xml:space="preserve">BCA Protein Assay</w:t>
            </w:r>
          </w:p>
        </w:tc>
        <w:tc>
          <w:tcPr/>
          <w:p>
            <w:pPr>
              <w:numPr>
                <w:ilvl w:val="0"/>
                <w:numId w:val="10"/>
              </w:numPr>
            </w:pPr>
            <w:r>
              <w:rPr/>
              <w:t xml:space="preserve">Pierce</w:t>
            </w:r>
          </w:p>
        </w:tc>
      </w:tr>
      <w:tr>
        <w:trPr/>
        <w:tc>
          <w:tcPr>
            <w:tcW w:w="2338" w:type="dxa"/>
          </w:tcPr>
          <w:p>
            <w:pPr>
              <w:ind w:left="72" w:right="0"/>
            </w:pPr>
            <w:r>
              <w:rPr/>
              <w:t xml:space="preserve">Assay</w:t>
            </w:r>
          </w:p>
        </w:tc>
        <w:tc>
          <w:tcPr/>
          <w:p>
            <w:pPr>
              <w:numPr>
                <w:ilvl w:val="0"/>
                <w:numId w:val="10"/>
              </w:numPr>
            </w:pPr>
            <w:r>
              <w:rPr/>
              <w:t xml:space="preserve">HPLC-MS/MS (Pharmacokinetics)</w:t>
            </w:r>
          </w:p>
        </w:tc>
        <w:tc>
          <w:tcPr/>
          <w:p>
            <w:pPr>
              <w:numPr>
                <w:ilvl w:val="0"/>
                <w:numId w:val="10"/>
              </w:numPr>
            </w:pPr>
            <w:r>
              <w:rPr/>
              <w:t xml:space="preserve">IU CPAC</w:t>
            </w:r>
          </w:p>
        </w:tc>
      </w:tr>
      <w:tr>
        <w:trPr/>
        <w:tc>
          <w:tcPr>
            <w:tcW w:w="2338" w:type="dxa"/>
          </w:tcPr>
          <w:p>
            <w:pPr>
              <w:ind w:left="72" w:right="0"/>
            </w:pPr>
            <w:r>
              <w:rPr/>
              <w:t xml:space="preserve">Assay</w:t>
            </w:r>
          </w:p>
        </w:tc>
        <w:tc>
          <w:tcPr/>
          <w:p>
            <w:pPr>
              <w:numPr>
                <w:ilvl w:val="0"/>
                <w:numId w:val="10"/>
              </w:numPr>
            </w:pPr>
            <w:r>
              <w:rPr/>
              <w:t xml:space="preserve">NanoString Mouse AD Panel</w:t>
            </w:r>
          </w:p>
        </w:tc>
        <w:tc>
          <w:tcPr/>
          <w:p>
            <w:pPr>
              <w:numPr>
                <w:ilvl w:val="0"/>
                <w:numId w:val="10"/>
              </w:numPr>
            </w:pPr>
            <w:r>
              <w:rPr/>
              <w:t xml:space="preserve">Nanostring</w:t>
            </w:r>
          </w:p>
        </w:tc>
      </w:tr>
      <w:tr>
        <w:trPr/>
        <w:tc>
          <w:tcPr>
            <w:tcW w:w="2338" w:type="dxa"/>
          </w:tcPr>
          <w:p>
            <w:pPr>
              <w:ind w:left="72" w:right="0"/>
            </w:pPr>
            <w:r>
              <w:rPr/>
              <w:t xml:space="preserve">Assay</w:t>
            </w:r>
          </w:p>
        </w:tc>
        <w:tc>
          <w:tcPr/>
          <w:p>
            <w:pPr>
              <w:numPr>
                <w:ilvl w:val="0"/>
                <w:numId w:val="10"/>
              </w:numPr>
            </w:pPr>
            <w:r>
              <w:rPr/>
              <w:t xml:space="preserve">MagMax mirVANA Total RNA Isolation Kit</w:t>
            </w:r>
          </w:p>
        </w:tc>
        <w:tc>
          <w:tcPr/>
          <w:p>
            <w:pPr>
              <w:numPr>
                <w:ilvl w:val="0"/>
                <w:numId w:val="10"/>
              </w:numPr>
            </w:pPr>
            <w:r>
              <w:rPr/>
              <w:t xml:space="preserve">Thermo Fisher</w:t>
            </w:r>
          </w:p>
        </w:tc>
      </w:tr>
      <w:tr>
        <w:trPr/>
        <w:tc>
          <w:tcPr>
            <w:tcW w:w="2338" w:type="dxa"/>
          </w:tcPr>
          <w:p>
            <w:pPr>
              <w:ind w:left="72" w:right="0"/>
            </w:pPr>
            <w:r>
              <w:rPr/>
              <w:t xml:space="preserve">Assay</w:t>
            </w:r>
          </w:p>
        </w:tc>
        <w:tc>
          <w:tcPr/>
          <w:p>
            <w:pPr>
              <w:numPr>
                <w:ilvl w:val="0"/>
                <w:numId w:val="10"/>
              </w:numPr>
            </w:pPr>
            <w:r>
              <w:rPr/>
              <w:t xml:space="preserve">Total RNA Nano Assay</w:t>
            </w:r>
          </w:p>
        </w:tc>
        <w:tc>
          <w:tcPr/>
          <w:p>
            <w:pPr>
              <w:numPr>
                <w:ilvl w:val="0"/>
                <w:numId w:val="10"/>
              </w:numPr>
            </w:pPr>
            <w:r>
              <w:rPr/>
              <w:t xml:space="preserve">Agilent</w:t>
            </w:r>
          </w:p>
        </w:tc>
      </w:tr>
      <w:tr>
        <w:trPr/>
        <w:tc>
          <w:tcPr>
            <w:tcW w:w="2338" w:type="dxa"/>
          </w:tcPr>
          <w:p>
            <w:pPr>
              <w:ind w:left="72" w:right="0"/>
            </w:pPr>
            <w:r>
              <w:rPr/>
              <w:t xml:space="preserve">Assay</w:t>
            </w:r>
          </w:p>
        </w:tc>
        <w:tc>
          <w:tcPr/>
          <w:p>
            <w:pPr>
              <w:numPr>
                <w:ilvl w:val="0"/>
                <w:numId w:val="10"/>
              </w:numPr>
            </w:pPr>
            <w:r>
              <w:rPr/>
              <w:t xml:space="preserve">King Fisher Flex Purification System</w:t>
            </w:r>
          </w:p>
        </w:tc>
        <w:tc>
          <w:tcPr/>
          <w:p>
            <w:pPr>
              <w:numPr>
                <w:ilvl w:val="0"/>
                <w:numId w:val="10"/>
              </w:numPr>
            </w:pPr>
            <w:r>
              <w:rPr/>
              <w:t xml:space="preserve">Thermo Fisher</w:t>
            </w:r>
          </w:p>
        </w:tc>
      </w:tr>
      <w:tr>
        <w:trPr/>
        <w:tc>
          <w:tcPr>
            <w:tcW w:w="2338" w:type="dxa"/>
          </w:tcPr>
          <w:p>
            <w:pPr>
              <w:ind w:left="72" w:right="0"/>
            </w:pPr>
            <w:r>
              <w:rPr/>
              <w:t xml:space="preserve">Assay</w:t>
            </w:r>
          </w:p>
        </w:tc>
        <w:tc>
          <w:tcPr/>
          <w:p>
            <w:pPr>
              <w:numPr>
                <w:ilvl w:val="0"/>
                <w:numId w:val="10"/>
              </w:numPr>
            </w:pPr>
            <w:r>
              <w:rPr/>
              <w:t xml:space="preserve">PET/MRI</w:t>
            </w:r>
          </w:p>
        </w:tc>
        <w:tc>
          <w:tcPr/>
          <w:p>
            <w:pPr>
              <w:numPr>
                <w:ilvl w:val="0"/>
                <w:numId w:val="10"/>
              </w:numPr>
            </w:pPr>
            <w:r>
              <w:rPr/>
              <w:t xml:space="preserve">Indiana University Radiology Department</w:t>
            </w:r>
          </w:p>
        </w:tc>
      </w:tr>
      <w:tr>
        <w:trPr/>
        <w:tc>
          <w:tcPr>
            <w:tcW w:w="2338" w:type="dxa"/>
          </w:tcPr>
          <w:p>
            <w:pPr>
              <w:ind w:left="72" w:right="0"/>
            </w:pPr>
            <w:r>
              <w:rPr/>
              <w:t xml:space="preserve">Chemical</w:t>
            </w:r>
          </w:p>
        </w:tc>
        <w:tc>
          <w:tcPr/>
          <w:p>
            <w:pPr>
              <w:numPr>
                <w:ilvl w:val="0"/>
                <w:numId w:val="10"/>
              </w:numPr>
            </w:pPr>
            <w:r>
              <w:rPr/>
              <w:t xml:space="preserve">Double Distilled Water (ddH2O)</w:t>
            </w:r>
          </w:p>
        </w:tc>
        <w:tc>
          <w:tcPr/>
          <w:p>
            <w:pPr>
              <w:numPr>
                <w:ilvl w:val="0"/>
                <w:numId w:val="10"/>
              </w:numPr>
            </w:pPr>
            <w:r>
              <w:rPr/>
              <w:t xml:space="preserve">Laboratory of Stacey Rizzo</w:t>
            </w:r>
          </w:p>
        </w:tc>
      </w:tr>
      <w:tr>
        <w:trPr/>
        <w:tc>
          <w:tcPr>
            <w:tcW w:w="2338" w:type="dxa"/>
          </w:tcPr>
          <w:p>
            <w:pPr>
              <w:ind w:left="72" w:right="0"/>
            </w:pPr>
            <w:r>
              <w:rPr/>
              <w:t xml:space="preserve">Chemical</w:t>
            </w:r>
          </w:p>
        </w:tc>
        <w:tc>
          <w:tcPr/>
          <w:p>
            <w:pPr>
              <w:numPr>
                <w:ilvl w:val="0"/>
                <w:numId w:val="10"/>
              </w:numPr>
            </w:pPr>
            <w:r>
              <w:rPr/>
              <w:t xml:space="preserve">PBS</w:t>
            </w:r>
          </w:p>
        </w:tc>
        <w:tc>
          <w:tcPr/>
          <w:p>
            <w:pPr>
              <w:numPr>
                <w:ilvl w:val="0"/>
                <w:numId w:val="10"/>
              </w:numPr>
            </w:pPr>
            <w:r>
              <w:rPr/>
              <w:t xml:space="preserve">Sigma</w:t>
            </w:r>
          </w:p>
        </w:tc>
      </w:tr>
      <w:tr>
        <w:trPr/>
        <w:tc>
          <w:tcPr>
            <w:tcW w:w="2338" w:type="dxa"/>
          </w:tcPr>
          <w:p>
            <w:pPr>
              <w:ind w:left="72" w:right="0"/>
            </w:pPr>
            <w:r>
              <w:rPr/>
              <w:t xml:space="preserve">Chemical</w:t>
            </w:r>
          </w:p>
        </w:tc>
        <w:tc>
          <w:tcPr/>
          <w:p>
            <w:pPr>
              <w:numPr>
                <w:ilvl w:val="0"/>
                <w:numId w:val="10"/>
              </w:numPr>
            </w:pPr>
            <w:r>
              <w:rPr/>
              <w:t xml:space="preserve">Tween 20</w:t>
            </w:r>
          </w:p>
        </w:tc>
        <w:tc>
          <w:tcPr/>
          <w:p>
            <w:pPr>
              <w:numPr>
                <w:ilvl w:val="0"/>
                <w:numId w:val="10"/>
              </w:numPr>
            </w:pPr>
            <w:r>
              <w:rPr/>
              <w:t xml:space="preserve">Sigma</w:t>
            </w:r>
          </w:p>
        </w:tc>
      </w:tr>
      <w:tr>
        <w:trPr/>
        <w:tc>
          <w:tcPr>
            <w:tcW w:w="2338" w:type="dxa"/>
          </w:tcPr>
          <w:p>
            <w:pPr>
              <w:ind w:left="72" w:right="0"/>
            </w:pPr>
            <w:r>
              <w:rPr/>
              <w:t xml:space="preserve">Chemical</w:t>
            </w:r>
          </w:p>
        </w:tc>
        <w:tc>
          <w:tcPr/>
          <w:p>
            <w:pPr>
              <w:numPr>
                <w:ilvl w:val="0"/>
                <w:numId w:val="10"/>
              </w:numPr>
            </w:pPr>
            <w:r>
              <w:rPr/>
              <w:t xml:space="preserve">Formic Acid</w:t>
            </w:r>
          </w:p>
        </w:tc>
        <w:tc>
          <w:tcPr/>
          <w:p>
            <w:pPr>
              <w:numPr>
                <w:ilvl w:val="0"/>
                <w:numId w:val="10"/>
              </w:numPr>
            </w:pPr>
            <w:r>
              <w:rPr/>
              <w:t xml:space="preserve">Sigma-Aldrich</w:t>
            </w:r>
          </w:p>
        </w:tc>
      </w:tr>
      <w:tr>
        <w:trPr/>
        <w:tc>
          <w:tcPr>
            <w:tcW w:w="2338" w:type="dxa"/>
          </w:tcPr>
          <w:p>
            <w:pPr>
              <w:ind w:left="72" w:right="0"/>
            </w:pPr>
            <w:r>
              <w:rPr/>
              <w:t xml:space="preserve">Chemical</w:t>
            </w:r>
          </w:p>
        </w:tc>
        <w:tc>
          <w:tcPr/>
          <w:p>
            <w:pPr>
              <w:numPr>
                <w:ilvl w:val="0"/>
                <w:numId w:val="10"/>
              </w:numPr>
            </w:pPr>
            <w:r>
              <w:rPr/>
              <w:t xml:space="preserve">T-Per</w:t>
            </w:r>
          </w:p>
        </w:tc>
        <w:tc>
          <w:tcPr/>
          <w:p>
            <w:pPr>
              <w:numPr>
                <w:ilvl w:val="0"/>
                <w:numId w:val="10"/>
              </w:numPr>
            </w:pPr>
            <w:r>
              <w:rPr/>
              <w:t xml:space="preserve">Thermo Scientific</w:t>
            </w:r>
          </w:p>
        </w:tc>
      </w:tr>
      <w:tr>
        <w:trPr/>
        <w:tc>
          <w:tcPr>
            <w:tcW w:w="2338" w:type="dxa"/>
          </w:tcPr>
          <w:p>
            <w:pPr>
              <w:ind w:left="72" w:right="0"/>
            </w:pPr>
            <w:r>
              <w:rPr/>
              <w:t xml:space="preserve">Chemical</w:t>
            </w:r>
          </w:p>
        </w:tc>
        <w:tc>
          <w:tcPr/>
          <w:p>
            <w:pPr>
              <w:numPr>
                <w:ilvl w:val="0"/>
                <w:numId w:val="10"/>
              </w:numPr>
            </w:pPr>
            <w:r>
              <w:rPr/>
              <w:t xml:space="preserve">Verubecestat</w:t>
            </w:r>
          </w:p>
        </w:tc>
        <w:tc>
          <w:tcPr/>
          <w:p>
            <w:pPr>
              <w:numPr>
                <w:ilvl w:val="0"/>
                <w:numId w:val="10"/>
              </w:numPr>
            </w:pPr>
            <w:r>
              <w:rPr/>
              <w:t xml:space="preserve">Selleck Chemicals</w:t>
            </w:r>
          </w:p>
        </w:tc>
      </w:tr>
      <w:tr>
        <w:trPr/>
        <w:tc>
          <w:tcPr>
            <w:tcW w:w="2338" w:type="dxa"/>
          </w:tcPr>
          <w:p>
            <w:pPr>
              <w:ind w:left="72" w:right="0"/>
            </w:pPr>
            <w:r>
              <w:rPr/>
              <w:t xml:space="preserve">Chemical</w:t>
            </w:r>
          </w:p>
        </w:tc>
        <w:tc>
          <w:tcPr/>
          <w:p>
            <w:pPr>
              <w:numPr>
                <w:ilvl w:val="0"/>
                <w:numId w:val="10"/>
              </w:numPr>
            </w:pPr>
            <w:r>
              <w:rPr/>
              <w:t xml:space="preserve">MK-2206</w:t>
            </w:r>
          </w:p>
        </w:tc>
        <w:tc>
          <w:tcPr/>
          <w:p>
            <w:pPr>
              <w:numPr>
                <w:ilvl w:val="0"/>
                <w:numId w:val="10"/>
              </w:numPr>
            </w:pPr>
            <w:r>
              <w:rPr/>
              <w:t xml:space="preserve">Selleck Chemicals</w:t>
            </w:r>
          </w:p>
        </w:tc>
      </w:tr>
      <w:tr>
        <w:trPr/>
        <w:tc>
          <w:tcPr>
            <w:tcW w:w="2338" w:type="dxa"/>
          </w:tcPr>
          <w:p>
            <w:pPr>
              <w:ind w:left="72" w:right="0"/>
            </w:pPr>
            <w:r>
              <w:rPr/>
              <w:t xml:space="preserve">Chemical</w:t>
            </w:r>
          </w:p>
        </w:tc>
        <w:tc>
          <w:tcPr/>
          <w:p>
            <w:pPr>
              <w:numPr>
                <w:ilvl w:val="0"/>
                <w:numId w:val="10"/>
              </w:numPr>
            </w:pPr>
            <w:r>
              <w:rPr/>
              <w:t xml:space="preserve">Methyl Tertiary Butyl Ether (HPLC Grade)</w:t>
            </w:r>
          </w:p>
        </w:tc>
        <w:tc>
          <w:tcPr/>
          <w:p>
            <w:pPr>
              <w:numPr>
                <w:ilvl w:val="0"/>
                <w:numId w:val="10"/>
              </w:numPr>
            </w:pPr>
            <w:r>
              <w:rPr/>
              <w:t xml:space="preserve">Fisher Scientific</w:t>
            </w:r>
          </w:p>
        </w:tc>
      </w:tr>
      <w:tr>
        <w:trPr/>
        <w:tc>
          <w:tcPr>
            <w:tcW w:w="2338" w:type="dxa"/>
          </w:tcPr>
          <w:p>
            <w:pPr>
              <w:ind w:left="72" w:right="0"/>
            </w:pPr>
            <w:r>
              <w:rPr/>
              <w:t xml:space="preserve">Chemical</w:t>
            </w:r>
          </w:p>
        </w:tc>
        <w:tc>
          <w:tcPr/>
          <w:p>
            <w:pPr>
              <w:numPr>
                <w:ilvl w:val="0"/>
                <w:numId w:val="10"/>
              </w:numPr>
            </w:pPr>
            <w:r>
              <w:rPr/>
              <w:t xml:space="preserve">Methanol (Optima LC-MS Grade)</w:t>
            </w:r>
          </w:p>
        </w:tc>
        <w:tc>
          <w:tcPr/>
          <w:p>
            <w:pPr>
              <w:numPr>
                <w:ilvl w:val="0"/>
                <w:numId w:val="10"/>
              </w:numPr>
            </w:pPr>
            <w:r>
              <w:rPr/>
              <w:t xml:space="preserve">Fisher Scientific</w:t>
            </w:r>
          </w:p>
        </w:tc>
      </w:tr>
      <w:tr>
        <w:trPr/>
        <w:tc>
          <w:tcPr>
            <w:tcW w:w="2338" w:type="dxa"/>
          </w:tcPr>
          <w:p>
            <w:pPr>
              <w:ind w:left="72" w:right="0"/>
            </w:pPr>
            <w:r>
              <w:rPr/>
              <w:t xml:space="preserve">Chemical</w:t>
            </w:r>
          </w:p>
        </w:tc>
        <w:tc>
          <w:tcPr/>
          <w:p>
            <w:pPr>
              <w:numPr>
                <w:ilvl w:val="0"/>
                <w:numId w:val="10"/>
              </w:numPr>
            </w:pPr>
            <w:r>
              <w:rPr/>
              <w:t xml:space="preserve">Acetonitrile (Optima LC-MS Grade)</w:t>
            </w:r>
          </w:p>
        </w:tc>
        <w:tc>
          <w:tcPr/>
          <w:p>
            <w:pPr>
              <w:numPr>
                <w:ilvl w:val="0"/>
                <w:numId w:val="10"/>
              </w:numPr>
            </w:pPr>
            <w:r>
              <w:rPr/>
              <w:t xml:space="preserve">Fisher Scientific</w:t>
            </w:r>
          </w:p>
        </w:tc>
      </w:tr>
      <w:tr>
        <w:trPr/>
        <w:tc>
          <w:tcPr>
            <w:tcW w:w="2338" w:type="dxa"/>
          </w:tcPr>
          <w:p>
            <w:pPr>
              <w:ind w:left="72" w:right="0"/>
            </w:pPr>
            <w:r>
              <w:rPr/>
              <w:t xml:space="preserve">Chemical</w:t>
            </w:r>
          </w:p>
        </w:tc>
        <w:tc>
          <w:tcPr/>
          <w:p>
            <w:pPr>
              <w:numPr>
                <w:ilvl w:val="0"/>
                <w:numId w:val="10"/>
              </w:numPr>
            </w:pPr>
            <w:r>
              <w:rPr/>
              <w:t xml:space="preserve">Deionized Water (Purified)</w:t>
            </w:r>
          </w:p>
        </w:tc>
        <w:tc>
          <w:tcPr/>
          <w:p>
            <w:pPr>
              <w:numPr>
                <w:ilvl w:val="0"/>
                <w:numId w:val="10"/>
              </w:numPr>
            </w:pPr>
            <w:r>
              <w:rPr/>
              <w:t xml:space="preserve">IU CPAC</w:t>
            </w:r>
          </w:p>
        </w:tc>
      </w:tr>
      <w:tr>
        <w:trPr/>
        <w:tc>
          <w:tcPr>
            <w:tcW w:w="2338" w:type="dxa"/>
          </w:tcPr>
          <w:p>
            <w:pPr>
              <w:ind w:left="72" w:right="0"/>
            </w:pPr>
            <w:r>
              <w:rPr/>
              <w:t xml:space="preserve">Chemical</w:t>
            </w:r>
          </w:p>
        </w:tc>
        <w:tc>
          <w:tcPr/>
          <w:p>
            <w:pPr>
              <w:numPr>
                <w:ilvl w:val="0"/>
                <w:numId w:val="10"/>
              </w:numPr>
            </w:pPr>
            <w:r>
              <w:rPr/>
              <w:t xml:space="preserve">Trizol</w:t>
            </w:r>
          </w:p>
        </w:tc>
        <w:tc>
          <w:tcPr/>
          <w:p>
            <w:pPr>
              <w:numPr>
                <w:ilvl w:val="0"/>
                <w:numId w:val="10"/>
              </w:numPr>
            </w:pPr>
            <w:r>
              <w:rPr/>
              <w:t xml:space="preserve">Thermo Fisher</w:t>
            </w:r>
          </w:p>
        </w:tc>
      </w:tr>
      <w:tr>
        <w:trPr/>
        <w:tc>
          <w:tcPr>
            <w:tcW w:w="2338" w:type="dxa"/>
          </w:tcPr>
          <w:p>
            <w:pPr>
              <w:ind w:left="72" w:right="0"/>
            </w:pPr>
            <w:r>
              <w:rPr/>
              <w:t xml:space="preserve">Chemical</w:t>
            </w:r>
          </w:p>
        </w:tc>
        <w:tc>
          <w:tcPr/>
          <w:p>
            <w:pPr>
              <w:numPr>
                <w:ilvl w:val="0"/>
                <w:numId w:val="10"/>
              </w:numPr>
            </w:pPr>
            <w:r>
              <w:rPr/>
              <w:t xml:space="preserve">Phosphatase Inhibitors</w:t>
            </w:r>
          </w:p>
        </w:tc>
        <w:tc>
          <w:tcPr/>
          <w:p>
            <w:pPr>
              <w:numPr>
                <w:ilvl w:val="0"/>
                <w:numId w:val="10"/>
              </w:numPr>
            </w:pPr>
            <w:r>
              <w:rPr/>
              <w:t xml:space="preserve">Sigma-Aldrich</w:t>
            </w:r>
          </w:p>
        </w:tc>
      </w:tr>
      <w:tr>
        <w:trPr/>
        <w:tc>
          <w:tcPr>
            <w:tcW w:w="2338" w:type="dxa"/>
          </w:tcPr>
          <w:p>
            <w:pPr>
              <w:ind w:left="72" w:right="0"/>
            </w:pPr>
            <w:r>
              <w:rPr/>
              <w:t xml:space="preserve">Chemical</w:t>
            </w:r>
          </w:p>
        </w:tc>
        <w:tc>
          <w:tcPr/>
          <w:p>
            <w:pPr>
              <w:numPr>
                <w:ilvl w:val="0"/>
                <w:numId w:val="10"/>
              </w:numPr>
            </w:pPr>
            <w:r>
              <w:rPr/>
              <w:t xml:space="preserve">Diethylamine (DEA)</w:t>
            </w:r>
          </w:p>
        </w:tc>
        <w:tc>
          <w:tcPr/>
          <w:p>
            <w:pPr>
              <w:numPr>
                <w:ilvl w:val="0"/>
                <w:numId w:val="10"/>
              </w:numPr>
            </w:pPr>
            <w:r>
              <w:rPr/>
              <w:t xml:space="preserve">Sigma-Aldrich</w:t>
            </w:r>
          </w:p>
        </w:tc>
      </w:tr>
      <w:tr>
        <w:trPr/>
        <w:tc>
          <w:tcPr>
            <w:tcW w:w="2338" w:type="dxa"/>
          </w:tcPr>
          <w:p>
            <w:pPr>
              <w:ind w:left="72" w:right="0"/>
            </w:pPr>
            <w:r>
              <w:rPr/>
              <w:t xml:space="preserve">Chemical</w:t>
            </w:r>
          </w:p>
        </w:tc>
        <w:tc>
          <w:tcPr/>
          <w:p>
            <w:pPr>
              <w:numPr>
                <w:ilvl w:val="0"/>
                <w:numId w:val="10"/>
              </w:numPr>
            </w:pPr>
            <w:r>
              <w:rPr/>
              <w:t xml:space="preserve">Protease Inhibitors</w:t>
            </w:r>
          </w:p>
        </w:tc>
        <w:tc>
          <w:tcPr/>
          <w:p>
            <w:pPr>
              <w:numPr>
                <w:ilvl w:val="0"/>
                <w:numId w:val="10"/>
              </w:numPr>
            </w:pPr>
            <w:r>
              <w:rPr/>
              <w:t xml:space="preserve">Sigma-Aldrich</w:t>
            </w:r>
          </w:p>
        </w:tc>
      </w:tr>
      <w:tr>
        <w:trPr/>
        <w:tc>
          <w:tcPr>
            <w:tcW w:w="2338" w:type="dxa"/>
          </w:tcPr>
          <w:p>
            <w:pPr>
              <w:ind w:left="72" w:right="0"/>
            </w:pPr>
            <w:r>
              <w:rPr/>
              <w:t xml:space="preserve">Chemical</w:t>
            </w:r>
          </w:p>
        </w:tc>
        <w:tc>
          <w:tcPr/>
          <w:p>
            <w:pPr>
              <w:numPr>
                <w:ilvl w:val="0"/>
                <w:numId w:val="10"/>
              </w:numPr>
            </w:pPr>
            <w:r>
              <w:rPr/>
              <w:t xml:space="preserve">NaCl</w:t>
            </w:r>
          </w:p>
        </w:tc>
        <w:tc>
          <w:tcPr/>
          <w:p>
            <w:pPr>
              <w:numPr>
                <w:ilvl w:val="0"/>
                <w:numId w:val="10"/>
              </w:numPr>
            </w:pPr>
            <w:r>
              <w:rPr/>
              <w:t xml:space="preserve">Sigma-Aldrich</w:t>
            </w:r>
          </w:p>
        </w:tc>
      </w:tr>
      <w:tr>
        <w:trPr/>
        <w:tc>
          <w:tcPr>
            <w:tcW w:w="2338" w:type="dxa"/>
          </w:tcPr>
          <w:p>
            <w:pPr>
              <w:ind w:left="72" w:right="0"/>
            </w:pPr>
            <w:r>
              <w:rPr/>
              <w:t xml:space="preserve">Chemical</w:t>
            </w:r>
          </w:p>
        </w:tc>
        <w:tc>
          <w:tcPr/>
          <w:p>
            <w:pPr>
              <w:numPr>
                <w:ilvl w:val="0"/>
                <w:numId w:val="10"/>
              </w:numPr>
            </w:pPr>
            <w:r>
              <w:rPr/>
              <w:t xml:space="preserve">Tris</w:t>
            </w:r>
          </w:p>
        </w:tc>
        <w:tc>
          <w:tcPr/>
          <w:p>
            <w:pPr>
              <w:numPr>
                <w:ilvl w:val="0"/>
                <w:numId w:val="10"/>
              </w:numPr>
            </w:pPr>
            <w:r>
              <w:rPr/>
              <w:t xml:space="preserve">Thermo Fisher</w:t>
            </w:r>
          </w:p>
        </w:tc>
      </w:tr>
      <w:tr>
        <w:trPr/>
        <w:tc>
          <w:tcPr>
            <w:tcW w:w="2338" w:type="dxa"/>
          </w:tcPr>
          <w:p>
            <w:pPr>
              <w:ind w:left="72" w:right="0"/>
            </w:pPr>
            <w:r>
              <w:rPr/>
              <w:t xml:space="preserve">Chemical</w:t>
            </w:r>
          </w:p>
        </w:tc>
        <w:tc>
          <w:tcPr/>
          <w:p>
            <w:pPr>
              <w:numPr>
                <w:ilvl w:val="0"/>
                <w:numId w:val="10"/>
              </w:numPr>
            </w:pPr>
            <w:r>
              <w:rPr/>
              <w:t xml:space="preserve">Sodium Phosphate Dibasic</w:t>
            </w:r>
          </w:p>
        </w:tc>
        <w:tc>
          <w:tcPr/>
          <w:p>
            <w:pPr>
              <w:numPr>
                <w:ilvl w:val="0"/>
                <w:numId w:val="10"/>
              </w:numPr>
            </w:pPr>
            <w:r>
              <w:rPr/>
              <w:t xml:space="preserve">VWR</w:t>
            </w:r>
          </w:p>
        </w:tc>
      </w:tr>
      <w:tr>
        <w:trPr/>
        <w:tc>
          <w:tcPr>
            <w:tcW w:w="2338" w:type="dxa"/>
          </w:tcPr>
          <w:p>
            <w:pPr>
              <w:ind w:left="72" w:right="0"/>
            </w:pPr>
            <w:r>
              <w:rPr/>
              <w:t xml:space="preserve">Chemical</w:t>
            </w:r>
          </w:p>
        </w:tc>
        <w:tc>
          <w:tcPr/>
          <w:p>
            <w:pPr>
              <w:numPr>
                <w:ilvl w:val="0"/>
                <w:numId w:val="10"/>
              </w:numPr>
            </w:pPr>
            <w:r>
              <w:rPr/>
              <w:t xml:space="preserve">Sodium Azide</w:t>
            </w:r>
          </w:p>
        </w:tc>
        <w:tc>
          <w:tcPr/>
          <w:p>
            <w:pPr>
              <w:numPr>
                <w:ilvl w:val="0"/>
                <w:numId w:val="10"/>
              </w:numPr>
            </w:pPr>
            <w:r>
              <w:rPr/>
              <w:t xml:space="preserve">Thermo Fisher</w:t>
            </w:r>
          </w:p>
        </w:tc>
      </w:tr>
      <w:tr>
        <w:trPr/>
        <w:tc>
          <w:tcPr>
            <w:tcW w:w="2338" w:type="dxa"/>
          </w:tcPr>
          <w:p>
            <w:pPr>
              <w:ind w:left="72" w:right="0"/>
            </w:pPr>
            <w:r>
              <w:rPr/>
              <w:t xml:space="preserve">Chemical</w:t>
            </w:r>
          </w:p>
        </w:tc>
        <w:tc>
          <w:tcPr/>
          <w:p>
            <w:pPr>
              <w:numPr>
                <w:ilvl w:val="0"/>
                <w:numId w:val="10"/>
              </w:numPr>
            </w:pPr>
            <w:r>
              <w:rPr/>
              <w:t xml:space="preserve">Sucrose</w:t>
            </w:r>
          </w:p>
        </w:tc>
        <w:tc>
          <w:tcPr/>
          <w:p>
            <w:pPr>
              <w:numPr>
                <w:ilvl w:val="0"/>
                <w:numId w:val="10"/>
              </w:numPr>
            </w:pPr>
            <w:r>
              <w:rPr/>
              <w:t xml:space="preserve">Thermo Fisher</w:t>
            </w:r>
          </w:p>
        </w:tc>
      </w:tr>
      <w:tr>
        <w:trPr/>
        <w:tc>
          <w:tcPr>
            <w:tcW w:w="2338" w:type="dxa"/>
          </w:tcPr>
          <w:p>
            <w:pPr>
              <w:ind w:left="72" w:right="0"/>
            </w:pPr>
            <w:r>
              <w:rPr/>
              <w:t xml:space="preserve">Chemical</w:t>
            </w:r>
          </w:p>
        </w:tc>
        <w:tc>
          <w:tcPr/>
          <w:p>
            <w:pPr>
              <w:numPr>
                <w:ilvl w:val="0"/>
                <w:numId w:val="10"/>
              </w:numPr>
            </w:pPr>
            <w:r>
              <w:rPr/>
              <w:t xml:space="preserve">EDTA</w:t>
            </w:r>
          </w:p>
        </w:tc>
        <w:tc>
          <w:tcPr/>
          <w:p>
            <w:pPr>
              <w:numPr>
                <w:ilvl w:val="0"/>
                <w:numId w:val="10"/>
              </w:numPr>
            </w:pPr>
            <w:r>
              <w:rPr/>
              <w:t xml:space="preserve">Thermo Fisher</w:t>
            </w:r>
          </w:p>
        </w:tc>
      </w:tr>
      <w:tr>
        <w:trPr/>
        <w:tc>
          <w:tcPr>
            <w:tcW w:w="2338" w:type="dxa"/>
          </w:tcPr>
          <w:p>
            <w:pPr>
              <w:ind w:left="72" w:right="0"/>
            </w:pPr>
            <w:r>
              <w:rPr/>
              <w:t xml:space="preserve">Chemical</w:t>
            </w:r>
          </w:p>
        </w:tc>
        <w:tc>
          <w:tcPr/>
          <w:p>
            <w:pPr>
              <w:numPr>
                <w:ilvl w:val="0"/>
                <w:numId w:val="10"/>
              </w:numPr>
            </w:pPr>
            <w:r>
              <w:rPr/>
              <w:t xml:space="preserve">EGTA</w:t>
            </w:r>
          </w:p>
        </w:tc>
        <w:tc>
          <w:tcPr/>
          <w:p>
            <w:pPr>
              <w:numPr>
                <w:ilvl w:val="0"/>
                <w:numId w:val="10"/>
              </w:numPr>
            </w:pPr>
            <w:r>
              <w:rPr/>
              <w:t xml:space="preserve">Thermo Fisher</w:t>
            </w:r>
          </w:p>
        </w:tc>
      </w:tr>
      <w:tr>
        <w:trPr/>
        <w:tc>
          <w:tcPr>
            <w:tcW w:w="2338" w:type="dxa"/>
          </w:tcPr>
          <w:p>
            <w:pPr>
              <w:ind w:left="72" w:right="0"/>
            </w:pPr>
            <w:r>
              <w:rPr/>
              <w:t xml:space="preserve">Chemical</w:t>
            </w:r>
          </w:p>
        </w:tc>
        <w:tc>
          <w:tcPr/>
          <w:p>
            <w:pPr>
              <w:numPr>
                <w:ilvl w:val="0"/>
                <w:numId w:val="10"/>
              </w:numPr>
            </w:pPr>
            <w:r>
              <w:rPr/>
              <w:t xml:space="preserve">[18F]AV-45</w:t>
            </w:r>
          </w:p>
        </w:tc>
        <w:tc>
          <w:tcPr/>
          <w:p>
            <w:pPr>
              <w:numPr>
                <w:ilvl w:val="0"/>
                <w:numId w:val="10"/>
              </w:numPr>
            </w:pPr>
            <w:r>
              <w:rPr/>
              <w:t xml:space="preserve">PetNet Indiana</w:t>
            </w:r>
          </w:p>
        </w:tc>
      </w:tr>
      <w:tr>
        <w:trPr/>
        <w:tc>
          <w:tcPr>
            <w:tcW w:w="2338" w:type="dxa"/>
          </w:tcPr>
          <w:p>
            <w:pPr>
              <w:ind w:left="72" w:right="0"/>
            </w:pPr>
            <w:r>
              <w:rPr/>
              <w:t xml:space="preserve">Chemical</w:t>
            </w:r>
          </w:p>
        </w:tc>
        <w:tc>
          <w:tcPr/>
          <w:p>
            <w:pPr>
              <w:numPr>
                <w:ilvl w:val="0"/>
                <w:numId w:val="10"/>
              </w:numPr>
            </w:pPr>
            <w:r>
              <w:rPr/>
              <w:t xml:space="preserve">[18F]FDG-PET</w:t>
            </w:r>
          </w:p>
        </w:tc>
        <w:tc>
          <w:tcPr/>
          <w:p>
            <w:pPr>
              <w:numPr>
                <w:ilvl w:val="0"/>
                <w:numId w:val="10"/>
              </w:numPr>
            </w:pPr>
            <w:r>
              <w:rPr/>
              <w:t xml:space="preserve">PetNet Indiana</w:t>
            </w:r>
          </w:p>
        </w:tc>
      </w:tr>
      <w:tr>
        <w:trPr/>
        <w:tc>
          <w:tcPr>
            <w:tcW w:w="2338" w:type="dxa"/>
          </w:tcPr>
          <w:p>
            <w:pPr>
              <w:ind w:left="72" w:right="0"/>
            </w:pPr>
            <w:r>
              <w:rPr/>
              <w:t xml:space="preserve">Software/Algorithm</w:t>
            </w:r>
          </w:p>
        </w:tc>
        <w:tc>
          <w:tcPr/>
          <w:p>
            <w:pPr>
              <w:numPr>
                <w:ilvl w:val="0"/>
                <w:numId w:val="10"/>
              </w:numPr>
            </w:pPr>
            <w:r>
              <w:rPr/>
              <w:t xml:space="preserve">nSolver</w:t>
            </w:r>
          </w:p>
        </w:tc>
        <w:tc>
          <w:tcPr/>
          <w:p>
            <w:pPr>
              <w:numPr>
                <w:ilvl w:val="0"/>
                <w:numId w:val="10"/>
              </w:numPr>
            </w:pPr>
            <w:r>
              <w:rPr/>
              <w:t xml:space="preserve">Nanostring</w:t>
            </w:r>
          </w:p>
        </w:tc>
      </w:tr>
      <w:tr>
        <w:trPr/>
        <w:tc>
          <w:tcPr>
            <w:tcW w:w="2338" w:type="dxa"/>
          </w:tcPr>
          <w:p>
            <w:pPr>
              <w:ind w:left="72" w:right="0"/>
            </w:pPr>
            <w:r>
              <w:rPr/>
              <w:t xml:space="preserve">Software/Algorithm</w:t>
            </w:r>
          </w:p>
        </w:tc>
        <w:tc>
          <w:tcPr/>
          <w:p>
            <w:pPr>
              <w:numPr>
                <w:ilvl w:val="0"/>
                <w:numId w:val="10"/>
              </w:numPr>
            </w:pPr>
            <w:r>
              <w:rPr/>
              <w:t xml:space="preserve">R 3.4.3</w:t>
            </w:r>
          </w:p>
        </w:tc>
        <w:tc>
          <w:tcPr/>
          <w:p>
            <w:pPr>
              <w:numPr>
                <w:ilvl w:val="0"/>
                <w:numId w:val="10"/>
              </w:numPr>
            </w:pPr>
            <w:r>
              <w:rPr/>
              <w:t xml:space="preserve">The R Project</w:t>
            </w:r>
          </w:p>
        </w:tc>
      </w:tr>
      <w:tr>
        <w:trPr/>
        <w:tc>
          <w:tcPr>
            <w:tcW w:w="2338" w:type="dxa"/>
          </w:tcPr>
          <w:p>
            <w:pPr>
              <w:ind w:left="72" w:right="0"/>
            </w:pPr>
            <w:r>
              <w:rPr/>
              <w:t xml:space="preserve">Software/Algorithm</w:t>
            </w:r>
          </w:p>
        </w:tc>
        <w:tc>
          <w:tcPr/>
          <w:p>
            <w:pPr>
              <w:numPr>
                <w:ilvl w:val="0"/>
                <w:numId w:val="10"/>
              </w:numPr>
            </w:pPr>
            <w:r>
              <w:rPr/>
              <w:t xml:space="preserve">Graphpad</w:t>
            </w:r>
          </w:p>
        </w:tc>
        <w:tc>
          <w:tcPr/>
          <w:p>
            <w:pPr>
              <w:numPr>
                <w:ilvl w:val="0"/>
                <w:numId w:val="10"/>
              </w:numPr>
            </w:pPr>
            <w:r>
              <w:rPr/>
              <w:t xml:space="preserve">Prism</w:t>
            </w:r>
          </w:p>
        </w:tc>
      </w:tr>
      <w:tr>
        <w:trPr/>
        <w:tc>
          <w:tcPr>
            <w:tcW w:w="2338" w:type="dxa"/>
          </w:tcPr>
          <w:p>
            <w:pPr>
              <w:ind w:left="72" w:right="0"/>
            </w:pPr>
            <w:r>
              <w:rPr/>
              <w:t xml:space="preserve">Software/Algorithm</w:t>
            </w:r>
          </w:p>
        </w:tc>
        <w:tc>
          <w:tcPr/>
          <w:p>
            <w:pPr>
              <w:numPr>
                <w:ilvl w:val="0"/>
                <w:numId w:val="10"/>
              </w:numPr>
            </w:pPr>
            <w:r>
              <w:rPr/>
              <w:t xml:space="preserve">Algorithms: Custom Analysis (PMID 33172468)</w:t>
            </w:r>
          </w:p>
        </w:tc>
        <w:tc>
          <w:tcPr/>
          <w:p>
            <w:pPr>
              <w:numPr>
                <w:ilvl w:val="0"/>
                <w:numId w:val="10"/>
              </w:numPr>
            </w:pPr>
            <w:r>
              <w:rPr/>
              <w:t xml:space="preserve">Laboratory of Greg Carter</w:t>
            </w:r>
          </w:p>
        </w:tc>
      </w:tr>
      <w:tr>
        <w:trPr/>
        <w:tc>
          <w:tcPr>
            <w:tcW w:w="2338" w:type="dxa"/>
          </w:tcPr>
          <w:p>
            <w:pPr>
              <w:ind w:left="72" w:right="0"/>
            </w:pPr>
            <w:r>
              <w:rPr/>
              <w:t xml:space="preserve">Software/Algorithm</w:t>
            </w:r>
          </w:p>
        </w:tc>
        <w:tc>
          <w:tcPr/>
          <w:p>
            <w:pPr>
              <w:numPr>
                <w:ilvl w:val="0"/>
                <w:numId w:val="10"/>
              </w:numPr>
            </w:pPr>
            <w:r>
              <w:rPr/>
              <w:t xml:space="preserve">Softmax Pro</w:t>
            </w:r>
          </w:p>
        </w:tc>
        <w:tc>
          <w:tcPr/>
          <w:p>
            <w:pPr>
              <w:numPr>
                <w:ilvl w:val="0"/>
                <w:numId w:val="10"/>
              </w:numPr>
            </w:pPr>
            <w:r>
              <w:rPr/>
              <w:t xml:space="preserve">Spectramax</w:t>
            </w:r>
          </w:p>
        </w:tc>
      </w:tr>
      <w:tr>
        <w:trPr/>
        <w:tc>
          <w:tcPr>
            <w:tcW w:w="2338" w:type="dxa"/>
          </w:tcPr>
          <w:p>
            <w:pPr>
              <w:ind w:left="72" w:right="0"/>
            </w:pPr>
            <w:r>
              <w:rPr/>
              <w:t xml:space="preserve">Software/Algorithm</w:t>
            </w:r>
          </w:p>
        </w:tc>
        <w:tc>
          <w:tcPr/>
          <w:p>
            <w:pPr>
              <w:numPr>
                <w:ilvl w:val="0"/>
                <w:numId w:val="10"/>
              </w:numPr>
            </w:pPr>
            <w:r>
              <w:rPr/>
              <w:t xml:space="preserve">Ethovision</w:t>
            </w:r>
          </w:p>
        </w:tc>
        <w:tc>
          <w:tcPr/>
          <w:p>
            <w:pPr>
              <w:numPr>
                <w:ilvl w:val="0"/>
                <w:numId w:val="10"/>
              </w:numPr>
            </w:pPr>
            <w:r>
              <w:rPr/>
              <w:t xml:space="preserve">Noldus</w:t>
            </w:r>
          </w:p>
        </w:tc>
      </w:tr>
      <w:tr>
        <w:trPr/>
        <w:tc>
          <w:tcPr>
            <w:tcW w:w="2338" w:type="dxa"/>
          </w:tcPr>
          <w:p>
            <w:pPr>
              <w:ind w:left="72" w:right="0"/>
            </w:pPr>
            <w:r>
              <w:rPr/>
              <w:t xml:space="preserve">Software/Algorithm</w:t>
            </w:r>
          </w:p>
        </w:tc>
        <w:tc>
          <w:tcPr/>
          <w:p>
            <w:pPr>
              <w:numPr>
                <w:ilvl w:val="0"/>
                <w:numId w:val="10"/>
              </w:numPr>
            </w:pPr>
            <w:r>
              <w:rPr/>
              <w:t xml:space="preserve">Accuscan</w:t>
            </w:r>
          </w:p>
        </w:tc>
        <w:tc>
          <w:tcPr/>
          <w:p>
            <w:pPr>
              <w:numPr>
                <w:ilvl w:val="0"/>
                <w:numId w:val="10"/>
              </w:numPr>
            </w:pPr>
            <w:r>
              <w:rPr/>
              <w:t xml:space="preserve">Omnitech</w:t>
            </w:r>
          </w:p>
        </w:tc>
      </w:tr>
      <w:tr>
        <w:trPr/>
        <w:tc>
          <w:tcPr>
            <w:tcW w:w="2338" w:type="dxa"/>
          </w:tcPr>
          <w:p>
            <w:pPr>
              <w:ind w:left="72" w:right="0"/>
            </w:pPr>
            <w:r>
              <w:rPr/>
              <w:t xml:space="preserve">Software/Algorithm</w:t>
            </w:r>
          </w:p>
        </w:tc>
        <w:tc>
          <w:tcPr/>
          <w:p>
            <w:pPr>
              <w:numPr>
                <w:ilvl w:val="0"/>
                <w:numId w:val="10"/>
              </w:numPr>
            </w:pPr>
            <w:r>
              <w:rPr/>
              <w:t xml:space="preserve">Singo (MRI Acquisition)</w:t>
            </w:r>
          </w:p>
        </w:tc>
        <w:tc>
          <w:tcPr/>
          <w:p>
            <w:pPr>
              <w:numPr>
                <w:ilvl w:val="0"/>
                <w:numId w:val="10"/>
              </w:numPr>
            </w:pPr>
            <w:r>
              <w:rPr/>
              <w:t xml:space="preserve">Siemens</w:t>
            </w:r>
          </w:p>
        </w:tc>
      </w:tr>
      <w:tr>
        <w:trPr/>
        <w:tc>
          <w:tcPr>
            <w:tcW w:w="2338" w:type="dxa"/>
          </w:tcPr>
          <w:p>
            <w:pPr>
              <w:ind w:left="72" w:right="0"/>
            </w:pPr>
            <w:r>
              <w:rPr/>
              <w:t xml:space="preserve">Software/Algorithm</w:t>
            </w:r>
          </w:p>
        </w:tc>
        <w:tc>
          <w:tcPr/>
          <w:p>
            <w:pPr>
              <w:numPr>
                <w:ilvl w:val="0"/>
                <w:numId w:val="10"/>
              </w:numPr>
            </w:pPr>
            <w:r>
              <w:rPr/>
              <w:t xml:space="preserve">IndyPET3 (PET Acquisition)</w:t>
            </w:r>
          </w:p>
        </w:tc>
        <w:tc>
          <w:tcPr/>
          <w:p>
            <w:pPr>
              <w:numPr>
                <w:ilvl w:val="0"/>
                <w:numId w:val="10"/>
              </w:numPr>
            </w:pPr>
            <w:r>
              <w:rPr/>
              <w:t xml:space="preserve">Indiana University Radiology Department</w:t>
            </w:r>
          </w:p>
        </w:tc>
      </w:tr>
      <w:tr>
        <w:trPr/>
        <w:tc>
          <w:tcPr>
            <w:tcW w:w="2338" w:type="dxa"/>
          </w:tcPr>
          <w:p>
            <w:pPr>
              <w:ind w:left="72" w:right="0"/>
            </w:pPr>
            <w:r>
              <w:rPr/>
              <w:t xml:space="preserve">Software/Algorithm</w:t>
            </w:r>
          </w:p>
        </w:tc>
        <w:tc>
          <w:tcPr/>
          <w:p>
            <w:pPr>
              <w:numPr>
                <w:ilvl w:val="0"/>
                <w:numId w:val="10"/>
              </w:numPr>
            </w:pPr>
            <w:r>
              <w:rPr/>
              <w:t xml:space="preserve">IDL (Software Development)</w:t>
            </w:r>
          </w:p>
        </w:tc>
        <w:tc>
          <w:tcPr/>
          <w:p>
            <w:pPr>
              <w:numPr>
                <w:ilvl w:val="0"/>
                <w:numId w:val="10"/>
              </w:numPr>
            </w:pPr>
            <w:r>
              <w:rPr/>
              <w:t xml:space="preserve">ITT Solutions</w:t>
            </w:r>
          </w:p>
        </w:tc>
      </w:tr>
      <w:tr>
        <w:trPr/>
        <w:tc>
          <w:tcPr>
            <w:tcW w:w="2338" w:type="dxa"/>
          </w:tcPr>
          <w:p>
            <w:pPr>
              <w:ind w:left="72" w:right="0"/>
            </w:pPr>
            <w:r>
              <w:rPr/>
              <w:t xml:space="preserve">Software/Algorithm</w:t>
            </w:r>
          </w:p>
        </w:tc>
        <w:tc>
          <w:tcPr/>
          <w:p>
            <w:pPr>
              <w:numPr>
                <w:ilvl w:val="0"/>
                <w:numId w:val="10"/>
              </w:numPr>
            </w:pPr>
            <w:r>
              <w:rPr/>
              <w:t xml:space="preserve">Analyze (PET/MRI Analysis)</w:t>
            </w:r>
          </w:p>
        </w:tc>
        <w:tc>
          <w:tcPr/>
          <w:p>
            <w:pPr>
              <w:numPr>
                <w:ilvl w:val="0"/>
                <w:numId w:val="10"/>
              </w:numPr>
            </w:pPr>
            <w:r>
              <w:rPr/>
              <w:t xml:space="preserve">AnalyzeDirect</w:t>
            </w:r>
          </w:p>
        </w:tc>
      </w:tr>
      <w:tr>
        <w:trPr/>
        <w:tc>
          <w:tcPr>
            <w:tcW w:w="2338" w:type="dxa"/>
          </w:tcPr>
          <w:p>
            <w:pPr>
              <w:ind w:left="72" w:right="0"/>
            </w:pPr>
            <w:r>
              <w:rPr/>
              <w:t xml:space="preserve">Software/Algorithm</w:t>
            </w:r>
          </w:p>
        </w:tc>
        <w:tc>
          <w:tcPr/>
          <w:p>
            <w:pPr>
              <w:numPr>
                <w:ilvl w:val="0"/>
                <w:numId w:val="10"/>
              </w:numPr>
            </w:pPr>
            <w:r>
              <w:rPr/>
              <w:t xml:space="preserve">MCID (Autoradiography/IHC Analysis)</w:t>
            </w:r>
          </w:p>
        </w:tc>
        <w:tc>
          <w:tcPr/>
          <w:p>
            <w:pPr>
              <w:numPr>
                <w:ilvl w:val="0"/>
                <w:numId w:val="10"/>
              </w:numPr>
            </w:pPr>
            <w:r>
              <w:rPr/>
              <w:t xml:space="preserve">InterFocus</w:t>
            </w:r>
          </w:p>
        </w:tc>
      </w:tr>
      <w:tr>
        <w:trPr/>
        <w:tc>
          <w:tcPr>
            <w:tcW w:w="2338" w:type="dxa"/>
          </w:tcPr>
          <w:p>
            <w:pPr>
              <w:ind w:left="72" w:right="0"/>
            </w:pPr>
            <w:r>
              <w:rPr/>
              <w:t xml:space="preserve">Software/Algorithm</w:t>
            </w:r>
          </w:p>
        </w:tc>
        <w:tc>
          <w:tcPr/>
          <w:p>
            <w:pPr>
              <w:numPr>
                <w:ilvl w:val="0"/>
                <w:numId w:val="10"/>
              </w:numPr>
            </w:pPr>
            <w:r>
              <w:rPr/>
              <w:t xml:space="preserve">Excel</w:t>
            </w:r>
          </w:p>
        </w:tc>
        <w:tc>
          <w:tcPr/>
          <w:p>
            <w:pPr>
              <w:numPr>
                <w:ilvl w:val="0"/>
                <w:numId w:val="10"/>
              </w:numPr>
            </w:pPr>
            <w:r>
              <w:rPr/>
              <w:t xml:space="preserve">Microsoft</w:t>
            </w:r>
          </w:p>
        </w:tc>
      </w:tr>
      <w:tr>
        <w:trPr/>
        <w:tc>
          <w:tcPr>
            <w:tcW w:w="2338" w:type="dxa"/>
          </w:tcPr>
          <w:p>
            <w:pPr>
              <w:ind w:left="72" w:right="0"/>
            </w:pPr>
            <w:r>
              <w:rPr/>
              <w:t xml:space="preserve">Software/Algorithm</w:t>
            </w:r>
          </w:p>
        </w:tc>
        <w:tc>
          <w:tcPr/>
          <w:p>
            <w:pPr>
              <w:numPr>
                <w:ilvl w:val="0"/>
                <w:numId w:val="10"/>
              </w:numPr>
            </w:pPr>
            <w:r>
              <w:rPr/>
              <w:t xml:space="preserve">R (Stats)</w:t>
            </w:r>
          </w:p>
        </w:tc>
        <w:tc>
          <w:tcPr/>
          <w:p>
            <w:pPr>
              <w:numPr>
                <w:ilvl w:val="0"/>
                <w:numId w:val="10"/>
              </w:numPr>
            </w:pPr>
            <w:r>
              <w:rPr/>
              <w:t xml:space="preserve">R Core Team</w:t>
            </w:r>
          </w:p>
        </w:tc>
      </w:tr>
      <w:tr>
        <w:trPr/>
        <w:tc>
          <w:tcPr>
            <w:tcW w:w="2338" w:type="dxa"/>
          </w:tcPr>
          <w:p>
            <w:pPr>
              <w:ind w:left="72" w:right="0"/>
            </w:pPr>
            <w:r>
              <w:rPr/>
              <w:t xml:space="preserve">Software/Algorithm</w:t>
            </w:r>
          </w:p>
        </w:tc>
        <w:tc>
          <w:tcPr/>
          <w:p>
            <w:pPr>
              <w:numPr>
                <w:ilvl w:val="0"/>
                <w:numId w:val="10"/>
              </w:numPr>
            </w:pPr>
            <w:r>
              <w:rPr/>
              <w:t xml:space="preserve">RStudio</w:t>
            </w:r>
          </w:p>
        </w:tc>
        <w:tc>
          <w:tcPr/>
          <w:p>
            <w:pPr>
              <w:numPr>
                <w:ilvl w:val="0"/>
                <w:numId w:val="10"/>
              </w:numPr>
            </w:pPr>
            <w:r>
              <w:rPr/>
              <w:t xml:space="preserve">RStudio Team</w:t>
            </w:r>
          </w:p>
        </w:tc>
      </w:tr>
      <w:tr>
        <w:trPr/>
        <w:tc>
          <w:tcPr>
            <w:tcW w:w="2338" w:type="dxa"/>
          </w:tcPr>
          <w:p>
            <w:pPr>
              <w:ind w:left="72" w:right="0"/>
            </w:pPr>
            <w:r>
              <w:rPr/>
              <w:t xml:space="preserve">Software/Algorithm</w:t>
            </w:r>
          </w:p>
        </w:tc>
        <w:tc>
          <w:tcPr/>
          <w:p>
            <w:pPr>
              <w:numPr>
                <w:ilvl w:val="0"/>
                <w:numId w:val="10"/>
              </w:numPr>
            </w:pPr>
            <w:r>
              <w:rPr/>
              <w:t xml:space="preserve">SPSS</w:t>
            </w:r>
          </w:p>
        </w:tc>
        <w:tc>
          <w:tcPr/>
          <w:p>
            <w:pPr>
              <w:numPr>
                <w:ilvl w:val="0"/>
                <w:numId w:val="10"/>
              </w:numPr>
            </w:pPr>
            <w:r>
              <w:rPr/>
              <w:t xml:space="preserve">IBM 1.0.0.1406</w:t>
            </w:r>
          </w:p>
        </w:tc>
      </w:tr>
      <w:tr>
        <w:trPr/>
        <w:tc>
          <w:tcPr>
            <w:tcW w:w="2338" w:type="dxa"/>
          </w:tcPr>
          <w:p>
            <w:pPr>
              <w:ind w:left="72" w:right="0"/>
            </w:pPr>
            <w:r>
              <w:rPr/>
              <w:t xml:space="preserve">Software/Algorithm</w:t>
            </w:r>
          </w:p>
        </w:tc>
        <w:tc>
          <w:tcPr/>
          <w:p>
            <w:pPr>
              <w:numPr>
                <w:ilvl w:val="0"/>
                <w:numId w:val="10"/>
              </w:numPr>
            </w:pPr>
            <w:r>
              <w:rPr/>
              <w:t xml:space="preserve">deSolve</w:t>
            </w:r>
          </w:p>
        </w:tc>
        <w:tc>
          <w:tcPr/>
          <w:p>
            <w:pPr>
              <w:numPr>
                <w:ilvl w:val="0"/>
                <w:numId w:val="10"/>
              </w:numPr>
            </w:pPr>
            <w:r>
              <w:rPr/>
              <w:t xml:space="preserve">R v3.4.3</w:t>
            </w:r>
          </w:p>
        </w:tc>
      </w:tr>
      <w:tr>
        <w:trPr/>
        <w:tc>
          <w:tcPr>
            <w:tcW w:w="2338" w:type="dxa"/>
          </w:tcPr>
          <w:p>
            <w:pPr>
              <w:ind w:left="72" w:right="0"/>
            </w:pPr>
            <w:r>
              <w:rPr/>
              <w:t xml:space="preserve">Software/Algorithm</w:t>
            </w:r>
          </w:p>
        </w:tc>
        <w:tc>
          <w:tcPr/>
          <w:p>
            <w:pPr>
              <w:numPr>
                <w:ilvl w:val="0"/>
                <w:numId w:val="10"/>
              </w:numPr>
            </w:pPr>
            <w:r>
              <w:rPr/>
              <w:t xml:space="preserve">Scitex 5500 TRAP Analyis v 1.6.2</w:t>
            </w:r>
          </w:p>
        </w:tc>
        <w:tc>
          <w:tcPr/>
          <w:p>
            <w:pPr>
              <w:numPr>
                <w:ilvl w:val="0"/>
                <w:numId w:val="10"/>
              </w:numPr>
            </w:pPr>
            <w:r>
              <w:rPr/>
              <w:t xml:space="preserve">IU CPAC</w:t>
            </w:r>
          </w:p>
        </w:tc>
      </w:tr>
    </w:tbl>
    <w:p/>
    <w:p>
      <w:pPr>
        <w:pStyle w:val="Heading2"/>
      </w:pPr>
      <w:bookmarkStart w:id="9" w:name="_Toc9"/>
      <w:r>
        <w:t>Outcomes</w:t>
      </w:r>
      <w:bookmarkEnd w:id="9"/>
    </w:p>
    <w:tbl>
      <w:tblGrid>
        <w:gridCol w:w="3740" w:type="dxa"/>
        <w:gridCol w:w="5610" w:type="dxa"/>
      </w:tblGrid>
      <w:tblPr>
        <w:tblW w:w="0" w:type="auto"/>
        <w:tblLayout w:type="fixed"/>
        <w:bidiVisual w:val="0"/>
        <w:tblBorders>
          <w:top w:val="single" w:sz="5" w:color="333333"/>
          <w:left w:val="single" w:sz="5" w:color="333333"/>
          <w:right w:val="single" w:sz="5" w:color="333333"/>
          <w:bottom w:val="single" w:sz="5" w:color="333333"/>
          <w:insideH w:val="single" w:sz="5" w:color="333333"/>
          <w:insideV w:val="single" w:sz="5" w:color="333333"/>
        </w:tblBorders>
      </w:tblPr>
      <w:tr>
        <w:trPr/>
        <w:tc>
          <w:tcPr>
            <w:tcW w:w="3740" w:type="dxa"/>
          </w:tcPr>
          <w:p>
            <w:pPr>
              <w:jc w:val="center"/>
            </w:pPr>
            <w:r>
              <w:rPr>
                <w:b w:val="1"/>
                <w:bCs w:val="1"/>
              </w:rPr>
              <w:t xml:space="preserve">Outcome Measured</w:t>
            </w:r>
          </w:p>
        </w:tc>
        <w:tc>
          <w:tcPr>
            <w:tcW w:w="5610" w:type="dxa"/>
          </w:tcPr>
          <w:p>
            <w:pPr>
              <w:jc w:val="center"/>
            </w:pPr>
            <w:r>
              <w:rPr>
                <w:b w:val="1"/>
                <w:bCs w:val="1"/>
              </w:rPr>
              <w:t xml:space="preserve">Outcome Parameters</w:t>
            </w:r>
          </w:p>
        </w:tc>
      </w:tr>
      <w:tr>
        <w:trPr/>
        <w:tc>
          <w:tcPr/>
          <w:p>
            <w:pPr>
              <w:numPr>
                <w:ilvl w:val="0"/>
                <w:numId w:val="10"/>
              </w:numPr>
            </w:pPr>
            <w:r>
              <w:rPr/>
              <w:t xml:space="preserve">Behavioral</w:t>
            </w:r>
          </w:p>
        </w:tc>
        <w:tc>
          <w:tcPr/>
          <w:p>
            <w:pPr>
              <w:spacing w:after="0"/>
              <w:numPr>
                <w:ilvl w:val="0"/>
                <w:numId w:val="10"/>
              </w:numPr>
            </w:pPr>
            <w:r>
              <w:rPr/>
              <w:t xml:space="preserve">Exploratory Activity</w:t>
            </w:r>
          </w:p>
          <w:p>
            <w:pPr>
              <w:spacing w:after="0"/>
              <w:numPr>
                <w:ilvl w:val="0"/>
                <w:numId w:val="10"/>
              </w:numPr>
            </w:pPr>
            <w:r>
              <w:rPr/>
              <w:t xml:space="preserve">Frailty Index</w:t>
            </w:r>
          </w:p>
          <w:p>
            <w:pPr>
              <w:spacing w:after="0"/>
              <w:numPr>
                <w:ilvl w:val="0"/>
                <w:numId w:val="10"/>
              </w:numPr>
            </w:pPr>
            <w:r>
              <w:rPr/>
              <w:t xml:space="preserve">Open Field Test</w:t>
            </w:r>
          </w:p>
          <w:p>
            <w:pPr>
              <w:numPr>
                <w:ilvl w:val="0"/>
                <w:numId w:val="10"/>
              </w:numPr>
            </w:pPr>
            <w:r>
              <w:rPr/>
              <w:t xml:space="preserve">Spontaneous Alternation</w:t>
            </w:r>
          </w:p>
        </w:tc>
      </w:tr>
      <w:tr>
        <w:trPr/>
        <w:tc>
          <w:tcPr/>
          <w:p>
            <w:pPr>
              <w:numPr>
                <w:ilvl w:val="0"/>
                <w:numId w:val="10"/>
              </w:numPr>
            </w:pPr>
            <w:r>
              <w:rPr/>
              <w:t xml:space="preserve">Motor Function</w:t>
            </w:r>
          </w:p>
        </w:tc>
        <w:tc>
          <w:tcPr/>
          <w:p>
            <w:pPr>
              <w:spacing w:after="0"/>
              <w:numPr>
                <w:ilvl w:val="0"/>
                <w:numId w:val="10"/>
              </w:numPr>
            </w:pPr>
            <w:r>
              <w:rPr/>
              <w:t xml:space="preserve">Locomotor Activity</w:t>
            </w:r>
          </w:p>
          <w:p>
            <w:pPr>
              <w:spacing w:after="0"/>
              <w:numPr>
                <w:ilvl w:val="0"/>
                <w:numId w:val="10"/>
              </w:numPr>
            </w:pPr>
            <w:r>
              <w:rPr/>
              <w:t xml:space="preserve">Path Length</w:t>
            </w:r>
          </w:p>
          <w:p>
            <w:pPr>
              <w:spacing w:after="0"/>
              <w:numPr>
                <w:ilvl w:val="0"/>
                <w:numId w:val="10"/>
              </w:numPr>
            </w:pPr>
            <w:r>
              <w:rPr/>
              <w:t xml:space="preserve">Rotarod Test</w:t>
            </w:r>
          </w:p>
          <w:p>
            <w:pPr>
              <w:numPr>
                <w:ilvl w:val="0"/>
                <w:numId w:val="10"/>
              </w:numPr>
            </w:pPr>
            <w:r>
              <w:rPr/>
              <w:t xml:space="preserve">Thigmotaxis</w:t>
            </w:r>
          </w:p>
        </w:tc>
      </w:tr>
      <w:tr>
        <w:trPr/>
        <w:tc>
          <w:tcPr/>
          <w:p>
            <w:pPr>
              <w:numPr>
                <w:ilvl w:val="0"/>
                <w:numId w:val="10"/>
              </w:numPr>
            </w:pPr>
            <w:r>
              <w:rPr/>
              <w:t xml:space="preserve">Histopathology</w:t>
            </w:r>
          </w:p>
        </w:tc>
        <w:tc>
          <w:tcPr/>
          <w:p>
            <w:pPr>
              <w:spacing w:after="0"/>
              <w:numPr>
                <w:ilvl w:val="0"/>
                <w:numId w:val="10"/>
              </w:numPr>
            </w:pPr>
            <w:r>
              <w:rPr/>
              <w:t xml:space="preserve">Activated Microglia</w:t>
            </w:r>
          </w:p>
          <w:p>
            <w:pPr>
              <w:numPr>
                <w:ilvl w:val="0"/>
                <w:numId w:val="10"/>
              </w:numPr>
            </w:pPr>
            <w:r>
              <w:rPr/>
              <w:t xml:space="preserve">beta Amyloid Deposits</w:t>
            </w:r>
          </w:p>
        </w:tc>
      </w:tr>
      <w:tr>
        <w:trPr/>
        <w:tc>
          <w:tcPr/>
          <w:p>
            <w:pPr>
              <w:numPr>
                <w:ilvl w:val="0"/>
                <w:numId w:val="10"/>
              </w:numPr>
            </w:pPr>
            <w:r>
              <w:rPr/>
              <w:t xml:space="preserve">Biochemical</w:t>
            </w:r>
          </w:p>
        </w:tc>
        <w:tc>
          <w:tcPr/>
          <w:p>
            <w:pPr>
              <w:spacing w:after="0"/>
              <w:numPr>
                <w:ilvl w:val="0"/>
                <w:numId w:val="10"/>
              </w:numPr>
            </w:pPr>
            <w:r>
              <w:rPr/>
              <w:t xml:space="preserve">Brain-Buffer Soluble beta Amyloid Peptide 40</w:t>
            </w:r>
          </w:p>
          <w:p>
            <w:pPr>
              <w:spacing w:after="0"/>
              <w:numPr>
                <w:ilvl w:val="0"/>
                <w:numId w:val="10"/>
              </w:numPr>
            </w:pPr>
            <w:r>
              <w:rPr/>
              <w:t xml:space="preserve">Brain-Buffer Soluble beta Amyloid Peptide 42</w:t>
            </w:r>
          </w:p>
          <w:p>
            <w:pPr>
              <w:spacing w:after="0"/>
              <w:numPr>
                <w:ilvl w:val="0"/>
                <w:numId w:val="10"/>
              </w:numPr>
            </w:pPr>
            <w:r>
              <w:rPr/>
              <w:t xml:space="preserve">Brain-Formic Acid Soluble beta Amyloid Peptide 40</w:t>
            </w:r>
          </w:p>
          <w:p>
            <w:pPr>
              <w:numPr>
                <w:ilvl w:val="0"/>
                <w:numId w:val="10"/>
              </w:numPr>
            </w:pPr>
            <w:r>
              <w:rPr/>
              <w:t xml:space="preserve">Brain-Formic Acid Soluble beta Amyloid Peptide 42</w:t>
            </w:r>
          </w:p>
        </w:tc>
      </w:tr>
      <w:tr>
        <w:trPr/>
        <w:tc>
          <w:tcPr/>
          <w:p>
            <w:pPr>
              <w:numPr>
                <w:ilvl w:val="0"/>
                <w:numId w:val="10"/>
              </w:numPr>
            </w:pPr>
            <w:r>
              <w:rPr/>
              <w:t xml:space="preserve">Immunochemistry</w:t>
            </w:r>
          </w:p>
        </w:tc>
        <w:tc>
          <w:tcPr/>
          <w:p>
            <w:pPr>
              <w:numPr>
                <w:ilvl w:val="0"/>
                <w:numId w:val="10"/>
              </w:numPr>
            </w:pPr>
            <w:r>
              <w:rPr/>
              <w:t xml:space="preserve">Ionized Calcium Binding Adaptor Molecule 1 (Iba1)</w:t>
            </w:r>
          </w:p>
        </w:tc>
      </w:tr>
      <w:tr>
        <w:trPr/>
        <w:tc>
          <w:tcPr/>
          <w:p>
            <w:pPr>
              <w:numPr>
                <w:ilvl w:val="0"/>
                <w:numId w:val="10"/>
              </w:numPr>
            </w:pPr>
            <w:r>
              <w:rPr/>
              <w:t xml:space="preserve">Spectroscopy</w:t>
            </w:r>
          </w:p>
        </w:tc>
        <w:tc>
          <w:tcPr/>
          <w:p>
            <w:pPr>
              <w:numPr>
                <w:ilvl w:val="0"/>
                <w:numId w:val="10"/>
              </w:numPr>
            </w:pPr>
            <w:r>
              <w:rPr/>
              <w:t xml:space="preserve">Mass Spectrometry</w:t>
            </w:r>
          </w:p>
        </w:tc>
      </w:tr>
      <w:tr>
        <w:trPr/>
        <w:tc>
          <w:tcPr/>
          <w:p>
            <w:pPr>
              <w:numPr>
                <w:ilvl w:val="0"/>
                <w:numId w:val="10"/>
              </w:numPr>
            </w:pPr>
            <w:r>
              <w:rPr/>
              <w:t xml:space="preserve">Imaging</w:t>
            </w:r>
          </w:p>
        </w:tc>
        <w:tc>
          <w:tcPr/>
          <w:p>
            <w:pPr>
              <w:spacing w:after="0"/>
              <w:numPr>
                <w:ilvl w:val="0"/>
                <w:numId w:val="10"/>
              </w:numPr>
            </w:pPr>
            <w:r>
              <w:rPr/>
              <w:t xml:space="preserve">[18F]AV45-PET</w:t>
            </w:r>
          </w:p>
          <w:p>
            <w:pPr>
              <w:spacing w:after="0"/>
              <w:numPr>
                <w:ilvl w:val="0"/>
                <w:numId w:val="10"/>
              </w:numPr>
            </w:pPr>
            <w:r>
              <w:rPr/>
              <w:t xml:space="preserve">[18F]FDG-PET</w:t>
            </w:r>
          </w:p>
          <w:p>
            <w:pPr>
              <w:spacing w:after="0"/>
              <w:numPr>
                <w:ilvl w:val="0"/>
                <w:numId w:val="10"/>
              </w:numPr>
            </w:pPr>
            <w:r>
              <w:rPr/>
              <w:t xml:space="preserve">Magnetic Resonance Imaging (MRI)</w:t>
            </w:r>
          </w:p>
          <w:p>
            <w:pPr>
              <w:numPr>
                <w:ilvl w:val="0"/>
                <w:numId w:val="10"/>
              </w:numPr>
            </w:pPr>
            <w:r>
              <w:rPr/>
              <w:t xml:space="preserve">Standardized Uptake Value Ratio (SUVR)</w:t>
            </w:r>
          </w:p>
        </w:tc>
      </w:tr>
      <w:tr>
        <w:trPr/>
        <w:tc>
          <w:tcPr/>
          <w:p>
            <w:pPr>
              <w:numPr>
                <w:ilvl w:val="0"/>
                <w:numId w:val="10"/>
              </w:numPr>
            </w:pPr>
            <w:r>
              <w:rPr/>
              <w:t xml:space="preserve">Biomarker</w:t>
            </w:r>
          </w:p>
        </w:tc>
        <w:tc>
          <w:tcPr/>
          <w:p>
            <w:pPr>
              <w:spacing w:after="0"/>
              <w:numPr>
                <w:ilvl w:val="0"/>
                <w:numId w:val="10"/>
              </w:numPr>
            </w:pPr>
            <w:r>
              <w:rPr/>
              <w:t xml:space="preserve">Plasma-beta Amyloid Peptide 42</w:t>
            </w:r>
          </w:p>
          <w:p>
            <w:pPr>
              <w:numPr>
                <w:ilvl w:val="0"/>
                <w:numId w:val="10"/>
              </w:numPr>
            </w:pPr>
            <w:r>
              <w:rPr/>
              <w:t xml:space="preserve">Plasma-beta Amyloid Peptide 40</w:t>
            </w:r>
          </w:p>
        </w:tc>
      </w:tr>
      <w:tr>
        <w:trPr/>
        <w:tc>
          <w:tcPr/>
          <w:p>
            <w:pPr>
              <w:numPr>
                <w:ilvl w:val="0"/>
                <w:numId w:val="10"/>
              </w:numPr>
            </w:pPr>
            <w:r>
              <w:rPr/>
              <w:t xml:space="preserve">Pharmacokinetics</w:t>
            </w:r>
          </w:p>
        </w:tc>
        <w:tc>
          <w:tcPr/>
          <w:p>
            <w:pPr>
              <w:spacing w:after="0"/>
              <w:numPr>
                <w:ilvl w:val="0"/>
                <w:numId w:val="10"/>
              </w:numPr>
            </w:pPr>
            <w:r>
              <w:rPr/>
              <w:t xml:space="preserve">Brain/Plasma Ratio</w:t>
            </w:r>
          </w:p>
          <w:p>
            <w:pPr>
              <w:spacing w:after="0"/>
              <w:numPr>
                <w:ilvl w:val="0"/>
                <w:numId w:val="10"/>
              </w:numPr>
            </w:pPr>
            <w:r>
              <w:rPr/>
              <w:t xml:space="preserve">Clearance (L/h/kg)</w:t>
            </w:r>
          </w:p>
          <w:p>
            <w:pPr>
              <w:spacing w:after="0"/>
              <w:numPr>
                <w:ilvl w:val="0"/>
                <w:numId w:val="10"/>
              </w:numPr>
            </w:pPr>
            <w:r>
              <w:rPr/>
              <w:t xml:space="preserve">Cmax</w:t>
            </w:r>
          </w:p>
          <w:p>
            <w:pPr>
              <w:spacing w:after="0"/>
              <w:numPr>
                <w:ilvl w:val="0"/>
                <w:numId w:val="10"/>
              </w:numPr>
            </w:pPr>
            <w:r>
              <w:rPr/>
              <w:t xml:space="preserve">Drug Concentration-Plasma</w:t>
            </w:r>
          </w:p>
          <w:p>
            <w:pPr>
              <w:spacing w:after="0"/>
              <w:numPr>
                <w:ilvl w:val="0"/>
                <w:numId w:val="10"/>
              </w:numPr>
            </w:pPr>
            <w:r>
              <w:rPr/>
              <w:t xml:space="preserve">Drug Concentration-Brain</w:t>
            </w:r>
          </w:p>
          <w:p>
            <w:pPr>
              <w:spacing w:after="0"/>
              <w:numPr>
                <w:ilvl w:val="0"/>
                <w:numId w:val="10"/>
              </w:numPr>
            </w:pPr>
            <w:r>
              <w:rPr/>
              <w:t xml:space="preserve">PK/PD Modeling</w:t>
            </w:r>
          </w:p>
          <w:p>
            <w:pPr>
              <w:spacing w:after="0"/>
              <w:numPr>
                <w:ilvl w:val="0"/>
                <w:numId w:val="10"/>
              </w:numPr>
            </w:pPr>
            <w:r>
              <w:rPr/>
              <w:t xml:space="preserve">t1/2 (Elimination Half-Life)</w:t>
            </w:r>
          </w:p>
          <w:p>
            <w:pPr>
              <w:spacing w:after="0"/>
              <w:numPr>
                <w:ilvl w:val="0"/>
                <w:numId w:val="10"/>
              </w:numPr>
            </w:pPr>
            <w:r>
              <w:rPr/>
              <w:t xml:space="preserve">Tmax</w:t>
            </w:r>
          </w:p>
          <w:p>
            <w:pPr>
              <w:numPr>
                <w:ilvl w:val="0"/>
                <w:numId w:val="10"/>
              </w:numPr>
            </w:pPr>
            <w:r>
              <w:rPr/>
              <w:t xml:space="preserve">Volume of Distribution (V)</w:t>
            </w:r>
          </w:p>
        </w:tc>
      </w:tr>
      <w:tr>
        <w:trPr/>
        <w:tc>
          <w:tcPr/>
          <w:p>
            <w:pPr>
              <w:numPr>
                <w:ilvl w:val="0"/>
                <w:numId w:val="10"/>
              </w:numPr>
            </w:pPr>
            <w:r>
              <w:rPr/>
              <w:t xml:space="preserve">Pharmacodynamics</w:t>
            </w:r>
          </w:p>
        </w:tc>
        <w:tc>
          <w:tcPr/>
          <w:p>
            <w:pPr>
              <w:spacing w:after="0"/>
              <w:numPr>
                <w:ilvl w:val="0"/>
                <w:numId w:val="10"/>
              </w:numPr>
            </w:pPr>
            <w:r>
              <w:rPr/>
              <w:t xml:space="preserve">Target Engagement (Reduction beta Amyloid Peptide 40-Brain)</w:t>
            </w:r>
          </w:p>
          <w:p>
            <w:pPr>
              <w:spacing w:after="0"/>
              <w:numPr>
                <w:ilvl w:val="0"/>
                <w:numId w:val="10"/>
              </w:numPr>
            </w:pPr>
            <w:r>
              <w:rPr/>
              <w:t xml:space="preserve">Target Engagement (Reduction beta Amyloid Peptide 42-Brain)</w:t>
            </w:r>
          </w:p>
          <w:p>
            <w:pPr>
              <w:spacing w:after="0"/>
              <w:numPr>
                <w:ilvl w:val="0"/>
                <w:numId w:val="10"/>
              </w:numPr>
            </w:pPr>
            <w:r>
              <w:rPr/>
              <w:t xml:space="preserve">Target Engagement (Reduction beta Amyloid Peptide 40-Plasma)</w:t>
            </w:r>
          </w:p>
          <w:p>
            <w:pPr>
              <w:numPr>
                <w:ilvl w:val="0"/>
                <w:numId w:val="10"/>
              </w:numPr>
            </w:pPr>
            <w:r>
              <w:rPr/>
              <w:t xml:space="preserve">Target Engagement (Reduction beta Amyloid Peptide 42-Plasma)</w:t>
            </w:r>
          </w:p>
        </w:tc>
      </w:tr>
      <w:tr>
        <w:trPr/>
        <w:tc>
          <w:tcPr/>
          <w:p>
            <w:pPr>
              <w:numPr>
                <w:ilvl w:val="0"/>
                <w:numId w:val="10"/>
              </w:numPr>
            </w:pPr>
            <w:r>
              <w:rPr/>
              <w:t xml:space="preserve">Toxicology</w:t>
            </w:r>
          </w:p>
        </w:tc>
        <w:tc>
          <w:tcPr/>
          <w:p>
            <w:pPr>
              <w:spacing w:after="0"/>
              <w:numPr>
                <w:ilvl w:val="0"/>
                <w:numId w:val="10"/>
              </w:numPr>
            </w:pPr>
            <w:r>
              <w:rPr/>
              <w:t xml:space="preserve">Body Weight</w:t>
            </w:r>
          </w:p>
          <w:p>
            <w:pPr>
              <w:spacing w:after="0"/>
              <w:numPr>
                <w:ilvl w:val="0"/>
                <w:numId w:val="10"/>
              </w:numPr>
            </w:pPr>
            <w:r>
              <w:rPr/>
              <w:t xml:space="preserve">Coat Color Change</w:t>
            </w:r>
          </w:p>
          <w:p>
            <w:pPr>
              <w:spacing w:after="0"/>
              <w:numPr>
                <w:ilvl w:val="0"/>
                <w:numId w:val="10"/>
              </w:numPr>
            </w:pPr>
            <w:r>
              <w:rPr/>
              <w:t xml:space="preserve">General Behavior</w:t>
            </w:r>
          </w:p>
          <w:p>
            <w:pPr>
              <w:numPr>
                <w:ilvl w:val="0"/>
                <w:numId w:val="10"/>
              </w:numPr>
            </w:pPr>
            <w:r>
              <w:rPr/>
              <w:t xml:space="preserve">Physical Appearance</w:t>
            </w:r>
          </w:p>
        </w:tc>
      </w:tr>
      <w:tr>
        <w:trPr/>
        <w:tc>
          <w:tcPr/>
          <w:p>
            <w:pPr>
              <w:numPr>
                <w:ilvl w:val="0"/>
                <w:numId w:val="10"/>
              </w:numPr>
            </w:pPr>
            <w:r>
              <w:rPr/>
              <w:t xml:space="preserve">Omics</w:t>
            </w:r>
          </w:p>
        </w:tc>
        <w:tc>
          <w:tcPr/>
          <w:p>
            <w:pPr>
              <w:numPr>
                <w:ilvl w:val="0"/>
                <w:numId w:val="10"/>
              </w:numPr>
            </w:pPr>
            <w:r>
              <w:rPr/>
              <w:t xml:space="preserve">Gene Expression Profile-Alzheimer's-Related Genes</w:t>
            </w:r>
          </w:p>
        </w:tc>
      </w:tr>
    </w:tbl>
    <w:p/>
    <w:p>
      <w:pPr>
        <w:pStyle w:val="Heading1"/>
      </w:pPr>
      <w:bookmarkStart w:id="10" w:name="_Toc10"/>
      <w:r>
        <w:t>Section II – Additional Requirements</w:t>
      </w:r>
      <w:bookmarkEnd w:id="10"/>
    </w:p>
    <w:p>
      <w:pPr/>
      <w:r>
        <w:rPr>
          <w:rStyle w:val="sec2instructions"/>
        </w:rPr>
        <w:t xml:space="preserve">Please provide detailed information below about each of the following areas:</w:t>
      </w:r>
    </w:p>
    <w:p>
      <w:pPr/>
      <w:r>
        <w:rPr>
          <w:rStyle w:val="fieldtitle"/>
        </w:rPr>
        <w:t xml:space="preserve">Following areas should be developed with enough detail to allow for replication, like a submission to a peer-reviewed journal.</w:t>
      </w:r>
    </w:p>
    <w:p>
      <w:pPr/>
      <w:r>
        <w:rPr>
          <w:rStyle w:val="fieldtitle"/>
        </w:rPr>
        <w:t xml:space="preserve">Methods and Materials:</w:t>
      </w:r>
    </w:p>
    <w:p>
      <w:pPr>
        <w:numPr>
          <w:ilvl w:val="0"/>
          <w:numId w:val="9"/>
        </w:numPr>
      </w:pPr>
      <w:r>
        <w:rPr/>
        <w:t xml:space="preserve">Please add a fully developed explanation of the of the experiments describing how the methods and materials were applied in the categories included in the original submission:</w:t>
      </w:r>
    </w:p>
    <w:p>
      <w:pPr>
        <w:spacing w:after="0"/>
        <w:numPr>
          <w:ilvl w:val="1"/>
          <w:numId w:val="9"/>
        </w:numPr>
      </w:pPr>
      <w:r>
        <w:rPr/>
        <w:t xml:space="preserve">Power/Sample Size Calculation</w:t>
      </w:r>
    </w:p>
    <w:p>
      <w:pPr>
        <w:spacing w:after="0"/>
        <w:numPr>
          <w:ilvl w:val="1"/>
          <w:numId w:val="9"/>
        </w:numPr>
      </w:pPr>
      <w:r>
        <w:rPr/>
        <w:t xml:space="preserve">Randomized into Groups</w:t>
      </w:r>
    </w:p>
    <w:p>
      <w:pPr>
        <w:spacing w:after="0"/>
        <w:numPr>
          <w:ilvl w:val="1"/>
          <w:numId w:val="9"/>
        </w:numPr>
      </w:pPr>
      <w:r>
        <w:rPr/>
        <w:t xml:space="preserve">Blinded for Treatment</w:t>
      </w:r>
    </w:p>
    <w:p>
      <w:pPr>
        <w:spacing w:after="0"/>
        <w:numPr>
          <w:ilvl w:val="1"/>
          <w:numId w:val="9"/>
        </w:numPr>
      </w:pPr>
      <w:r>
        <w:rPr/>
        <w:t xml:space="preserve">Blinded for Outcome Measures</w:t>
      </w:r>
    </w:p>
    <w:p>
      <w:pPr>
        <w:spacing w:after="0"/>
        <w:numPr>
          <w:ilvl w:val="1"/>
          <w:numId w:val="9"/>
        </w:numPr>
      </w:pPr>
      <w:r>
        <w:rPr/>
        <w:t xml:space="preserve">Pharmacokinetic Measures</w:t>
      </w:r>
    </w:p>
    <w:p>
      <w:pPr>
        <w:spacing w:after="0"/>
        <w:numPr>
          <w:ilvl w:val="1"/>
          <w:numId w:val="9"/>
        </w:numPr>
      </w:pPr>
      <w:r>
        <w:rPr/>
        <w:t xml:space="preserve">Pharmacodynamic Measures</w:t>
      </w:r>
    </w:p>
    <w:p>
      <w:pPr>
        <w:spacing w:after="0"/>
        <w:numPr>
          <w:ilvl w:val="1"/>
          <w:numId w:val="9"/>
        </w:numPr>
      </w:pPr>
      <w:r>
        <w:rPr/>
        <w:t xml:space="preserve">Toxicology Measures</w:t>
      </w:r>
    </w:p>
    <w:p>
      <w:pPr>
        <w:spacing w:after="0"/>
        <w:numPr>
          <w:ilvl w:val="1"/>
          <w:numId w:val="9"/>
        </w:numPr>
      </w:pPr>
      <w:r>
        <w:rPr/>
        <w:t xml:space="preserve">Biomarkers</w:t>
      </w:r>
    </w:p>
    <w:p>
      <w:pPr>
        <w:spacing w:after="0"/>
        <w:numPr>
          <w:ilvl w:val="1"/>
          <w:numId w:val="9"/>
        </w:numPr>
      </w:pPr>
      <w:r>
        <w:rPr/>
        <w:t xml:space="preserve">Dose</w:t>
      </w:r>
    </w:p>
    <w:p>
      <w:pPr>
        <w:spacing w:after="0"/>
        <w:numPr>
          <w:ilvl w:val="1"/>
          <w:numId w:val="9"/>
        </w:numPr>
      </w:pPr>
      <w:r>
        <w:rPr/>
        <w:t xml:space="preserve">Formulation</w:t>
      </w:r>
    </w:p>
    <w:p>
      <w:pPr>
        <w:spacing w:after="0"/>
        <w:numPr>
          <w:ilvl w:val="1"/>
          <w:numId w:val="9"/>
        </w:numPr>
      </w:pPr>
      <w:r>
        <w:rPr/>
        <w:t xml:space="preserve">Route of Delivery</w:t>
      </w:r>
    </w:p>
    <w:p>
      <w:pPr>
        <w:spacing w:after="0"/>
        <w:numPr>
          <w:ilvl w:val="1"/>
          <w:numId w:val="9"/>
        </w:numPr>
      </w:pPr>
      <w:r>
        <w:rPr/>
        <w:t xml:space="preserve">Duration of Treatment</w:t>
      </w:r>
    </w:p>
    <w:p>
      <w:pPr>
        <w:spacing w:after="0"/>
        <w:numPr>
          <w:ilvl w:val="1"/>
          <w:numId w:val="9"/>
        </w:numPr>
      </w:pPr>
      <w:r>
        <w:rPr/>
        <w:t xml:space="preserve">Frequency of Administration</w:t>
      </w:r>
    </w:p>
    <w:p>
      <w:pPr>
        <w:spacing w:after="0"/>
        <w:numPr>
          <w:ilvl w:val="1"/>
          <w:numId w:val="9"/>
        </w:numPr>
      </w:pPr>
      <w:r>
        <w:rPr/>
        <w:t xml:space="preserve">Age of Animal at the Beginning of Treatment</w:t>
      </w:r>
    </w:p>
    <w:p>
      <w:pPr>
        <w:spacing w:after="0"/>
        <w:numPr>
          <w:ilvl w:val="1"/>
          <w:numId w:val="9"/>
        </w:numPr>
      </w:pPr>
      <w:r>
        <w:rPr/>
        <w:t xml:space="preserve">Age of Animal at the End of Treatment</w:t>
      </w:r>
    </w:p>
    <w:p>
      <w:pPr>
        <w:spacing w:after="0"/>
        <w:numPr>
          <w:ilvl w:val="1"/>
          <w:numId w:val="9"/>
        </w:numPr>
      </w:pPr>
      <w:r>
        <w:rPr/>
        <w:t xml:space="preserve">Sex as a Biological Variable</w:t>
      </w:r>
    </w:p>
    <w:p>
      <w:pPr>
        <w:spacing w:after="0"/>
        <w:numPr>
          <w:ilvl w:val="1"/>
          <w:numId w:val="9"/>
        </w:numPr>
      </w:pPr>
      <w:r>
        <w:rPr/>
        <w:t xml:space="preserve">Study Balanced for Sex as a Biological Variable</w:t>
      </w:r>
    </w:p>
    <w:p>
      <w:pPr>
        <w:spacing w:after="0"/>
        <w:numPr>
          <w:ilvl w:val="1"/>
          <w:numId w:val="9"/>
        </w:numPr>
      </w:pPr>
      <w:r>
        <w:rPr/>
        <w:t xml:space="preserve">Number of Premature Deaths</w:t>
      </w:r>
    </w:p>
    <w:p>
      <w:pPr>
        <w:spacing w:after="0"/>
        <w:numPr>
          <w:ilvl w:val="1"/>
          <w:numId w:val="9"/>
        </w:numPr>
      </w:pPr>
      <w:r>
        <w:rPr/>
        <w:t xml:space="preserve">Number of Excluded Animals</w:t>
      </w:r>
    </w:p>
    <w:p>
      <w:pPr>
        <w:spacing w:after="0"/>
        <w:numPr>
          <w:ilvl w:val="1"/>
          <w:numId w:val="9"/>
        </w:numPr>
      </w:pPr>
      <w:r>
        <w:rPr/>
        <w:t xml:space="preserve">Statistical Plan</w:t>
      </w:r>
    </w:p>
    <w:p>
      <w:pPr>
        <w:spacing w:after="0"/>
        <w:numPr>
          <w:ilvl w:val="1"/>
          <w:numId w:val="9"/>
        </w:numPr>
      </w:pPr>
      <w:r>
        <w:rPr/>
        <w:t xml:space="preserve">Genetic Background</w:t>
      </w:r>
    </w:p>
    <w:p>
      <w:pPr>
        <w:spacing w:after="0"/>
        <w:numPr>
          <w:ilvl w:val="1"/>
          <w:numId w:val="9"/>
        </w:numPr>
      </w:pPr>
      <w:r>
        <w:rPr/>
        <w:t xml:space="preserve">Inclusion/Exclusion Criteria Included</w:t>
      </w:r>
    </w:p>
    <w:p>
      <w:pPr>
        <w:numPr>
          <w:ilvl w:val="1"/>
          <w:numId w:val="9"/>
        </w:numPr>
      </w:pPr>
      <w:r>
        <w:rPr/>
        <w:t xml:space="preserve">Conflict of Interest</w:t>
      </w:r>
    </w:p>
    <w:p>
      <w:pPr>
        <w:numPr>
          <w:ilvl w:val="0"/>
          <w:numId w:val="9"/>
        </w:numPr>
      </w:pPr>
      <w:r>
        <w:rPr/>
        <w:t xml:space="preserve">Please review these categories that were not included in the original submission and provide additional experimental details if available. Please use a </w:t>
      </w:r>
      <w:r>
        <w:rPr>
          <w:color w:val="FF0000"/>
        </w:rPr>
        <w:t xml:space="preserve">RED</w:t>
      </w:r>
      <w:r>
        <w:rPr/>
        <w:t xml:space="preserve"> colored font to indicate they are newly added.</w:t>
      </w:r>
    </w:p>
    <w:p>
      <w:pPr>
        <w:numPr>
          <w:ilvl w:val="1"/>
          <w:numId w:val="9"/>
        </w:numPr>
      </w:pPr>
      <w:r>
        <w:rPr/>
        <w:t xml:space="preserve">ADME Measures</w:t>
      </w:r>
    </w:p>
    <w:p>
      <w:pPr/>
      <w:r>
        <w:rPr>
          <w:rStyle w:val="fieldtitle"/>
        </w:rPr>
        <w:t xml:space="preserve">Results: </w:t>
      </w:r>
      <w:r>
        <w:rPr/>
        <w:t xml:space="preserve">Please describe the outcomes and the parameters used to measure these outcomes.</w:t>
      </w:r>
    </w:p>
    <w:p>
      <w:pPr/>
      <w:r>
        <w:rPr>
          <w:rStyle w:val="fieldtitle"/>
        </w:rPr>
        <w:t xml:space="preserve">Bibliography/Reference List: </w:t>
      </w:r>
      <w:r>
        <w:rPr/>
        <w:t xml:space="preserve">Please provide a Bibliography/Reference list.</w:t>
      </w:r>
    </w:p>
    <w:p>
      <w:pPr/>
      <w:r>
        <w:rPr>
          <w:rStyle w:val="fieldtitle"/>
        </w:rPr>
        <w:t xml:space="preserve">Acknowledgements: </w:t>
      </w:r>
      <w:r>
        <w:rPr/>
        <w:t xml:space="preserve">Please add any Acknowledgements you choose.</w:t>
      </w:r>
    </w:p>
    <w:p>
      <w:pPr/>
      <w:r>
        <w:rPr>
          <w:rStyle w:val="fieldtitle"/>
        </w:rPr>
        <w:t xml:space="preserve">Images: </w:t>
      </w:r>
      <w:r>
        <w:rPr/>
        <w:t xml:space="preserve">Please add any images, charts, tables, etc. either to your word document or send as separate files. Images, if sent separately, should be submitted in JPEG or TIFF format with a minimum resolution of 300 dpi. Separate files can be bundled with your DOI Report.</w:t>
      </w:r>
    </w:p>
    <w:sectPr>
      <w:footerReference w:type="default" r:id="rId7"/>
      <w:pgSz w:orient="portrait" w:w="12240" w:h="15840"/>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fldChar w:fldCharType="begin"/>
    </w:r>
    <w:r>
      <w:instrText xml:space="preserve">PAGE</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D859815"/>
    <w:multiLevelType w:val="multilevel"/>
    <w:lvl w:ilvl="0">
      <w:start w:val="1"/>
      <w:numFmt w:val="decimal"/>
      <w:suff w:val="tab"/>
      <w:lvlText w:val="%1)"/>
      <w:pPr>
        <w:tabs>
          <w:tab w:val="num" w:pos="720"/>
        </w:tabs>
        <w:ind w:left="720" w:hanging="360"/>
      </w:pPr>
      <w:rPr>
        <w:rFonts/>
      </w:rPr>
    </w:lvl>
    <w:lvl w:ilvl="1">
      <w:start w:val="1"/>
      <w:numFmt w:val="bullet"/>
      <w:suff w:val="tab"/>
      <w:lvlText w:val="•"/>
      <w:pPr>
        <w:tabs>
          <w:tab w:val="num" w:pos="1080"/>
        </w:tabs>
        <w:ind w:left="1080" w:hanging="360"/>
      </w:pPr>
      <w:rPr>
        <w:rFonts/>
      </w:rPr>
    </w:lvl>
  </w:abstractNum>
  <w:abstractNum w:abstractNumId="10">
    <w:nsid w:val="3339C4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spacing w:after="200"/>
    </w:pPr>
  </w:style>
  <w:style w:type="character" w:styleId="FootnoteReference">
    <w:name w:val="Footnote Reference"/>
    <w:semiHidden/>
    <w:unhideWhenUsed/>
    <w:rPr>
      <w:vertAlign w:val="superscript"/>
    </w:rPr>
  </w:style>
  <w:style w:type="paragraph" w:styleId="Heading1">
    <w:link w:val="Heading1Char"/>
    <w:name w:val="heading 1"/>
    <w:basedOn w:val="Normal"/>
    <w:pPr>
      <w:spacing w:after="200"/>
    </w:pPr>
    <w:rPr>
      <w:color w:val="2570C0"/>
      <w:sz w:val="28"/>
      <w:szCs w:val="28"/>
      <w:b w:val="1"/>
      <w:bCs w:val="1"/>
      <w:smallCaps w:val="0"/>
      <w:caps w:val="1"/>
      <w:u w:val="single"/>
    </w:rPr>
  </w:style>
  <w:style w:type="paragraph" w:styleId="Heading2">
    <w:link w:val="Heading2Char"/>
    <w:name w:val="heading 2"/>
    <w:basedOn w:val="Normal"/>
    <w:pPr>
      <w:spacing w:after="200"/>
    </w:pPr>
    <w:rPr>
      <w:sz w:val="27"/>
      <w:szCs w:val="27"/>
      <w:b w:val="1"/>
      <w:bCs w:val="1"/>
      <w:smallCaps w:val="0"/>
      <w:caps w:val="1"/>
    </w:rPr>
  </w:style>
  <w:style w:type="paragraph" w:styleId="Heading3">
    <w:link w:val="Heading3Char"/>
    <w:name w:val="heading 3"/>
    <w:basedOn w:val="Normal"/>
    <w:pPr>
      <w:spacing w:after="200"/>
    </w:pPr>
    <w:rPr>
      <w:sz w:val="22"/>
      <w:szCs w:val="22"/>
      <w:b w:val="1"/>
      <w:bCs w:val="1"/>
    </w:rPr>
  </w:style>
  <w:style w:type="character">
    <w:name w:val="fieldtitle"/>
    <w:rPr>
      <w:sz w:val="24"/>
      <w:szCs w:val="24"/>
      <w:b w:val="1"/>
      <w:bCs w:val="1"/>
    </w:rPr>
  </w:style>
  <w:style w:type="character">
    <w:name w:val="sec2instructions"/>
    <w:rPr>
      <w:sz w:val="24"/>
      <w:szCs w:val="24"/>
      <w:b w:val="1"/>
      <w:bCs w:val="1"/>
      <w:smallCaps w:val="0"/>
      <w:caps w:val="1"/>
    </w:rPr>
  </w:style>
  <w:style w:type="paragraph" w:customStyle="1" w:styleId="yes_no_section">
    <w:name w:val="yes_no_section"/>
    <w:basedOn w:val="Normal"/>
    <w:pPr>
      <w:spacing w:after="100"/>
      <w:tabs>
        <w:tab w:val="left" w:leader="none" w:pos="360"/>
      </w:tabs>
    </w:pPr>
  </w:style>
  <w:style w:type="character">
    <w:name w:val="yes_no"/>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2024-03-28T13:54:25-04:00</dcterms:created>
  <dcterms:modified xsi:type="dcterms:W3CDTF">2024-03-28T13:54:25-04:00</dcterms:modified>
</cp:coreProperties>
</file>

<file path=docProps/custom.xml><?xml version="1.0" encoding="utf-8"?>
<Properties xmlns="http://schemas.openxmlformats.org/officeDocument/2006/custom-properties" xmlns:vt="http://schemas.openxmlformats.org/officeDocument/2006/docPropsVTypes"/>
</file>